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28AB0C">
      <w:pPr>
        <w:spacing w:after="0" w:line="240" w:lineRule="auto"/>
        <w:jc w:val="center"/>
        <w:rPr>
          <w:rFonts w:hint="default" w:cs="Times New Roman" w:asciiTheme="minorAscii" w:hAnsiTheme="minorAscii"/>
          <w:sz w:val="28"/>
          <w:szCs w:val="28"/>
          <w:lang w:eastAsia="zh-CN"/>
        </w:rPr>
      </w:pPr>
      <w:bookmarkStart w:id="0" w:name="_GoBack"/>
      <w:bookmarkEnd w:id="0"/>
      <w:r>
        <w:rPr>
          <w:rFonts w:hint="default" w:cs="Times New Roman" w:asciiTheme="minorAscii" w:hAnsiTheme="minorAscii"/>
          <w:b/>
          <w:sz w:val="28"/>
          <w:szCs w:val="28"/>
          <w:lang w:eastAsia="zh-CN"/>
        </w:rPr>
        <w:t>Record Sheet for Installation and Debugging of Automatic Biochemical Analyzer</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6"/>
        <w:gridCol w:w="142"/>
        <w:gridCol w:w="105"/>
        <w:gridCol w:w="1336"/>
        <w:gridCol w:w="2099"/>
        <w:gridCol w:w="4448"/>
        <w:gridCol w:w="3035"/>
        <w:gridCol w:w="187"/>
        <w:gridCol w:w="2664"/>
      </w:tblGrid>
      <w:tr w14:paraId="6B6F0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52" w:type="dxa"/>
            <w:gridSpan w:val="9"/>
            <w:tcBorders>
              <w:top w:val="single" w:color="auto" w:sz="4" w:space="0"/>
            </w:tcBorders>
          </w:tcPr>
          <w:p w14:paraId="516637D3">
            <w:pPr>
              <w:spacing w:after="0" w:line="240" w:lineRule="auto"/>
              <w:jc w:val="center"/>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b/>
                <w:sz w:val="24"/>
                <w:szCs w:val="24"/>
                <w:lang w:val="en-US" w:eastAsia="zh-CN"/>
              </w:rPr>
              <w:t>D</w:t>
            </w:r>
            <w:r>
              <w:rPr>
                <w:rFonts w:hint="default" w:asciiTheme="minorAscii" w:hAnsiTheme="minorAscii" w:eastAsiaTheme="minorEastAsia" w:cstheme="minorEastAsia"/>
                <w:b/>
                <w:sz w:val="24"/>
                <w:szCs w:val="24"/>
                <w:lang w:eastAsia="zh-CN"/>
              </w:rPr>
              <w:t>ebug</w:t>
            </w:r>
          </w:p>
        </w:tc>
      </w:tr>
      <w:tr w14:paraId="33E0F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5018" w:type="dxa"/>
            <w:gridSpan w:val="5"/>
            <w:vAlign w:val="center"/>
          </w:tcPr>
          <w:p w14:paraId="6BA7640C">
            <w:pPr>
              <w:spacing w:after="0" w:line="240" w:lineRule="auto"/>
              <w:jc w:val="center"/>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debug-item</w:t>
            </w:r>
          </w:p>
        </w:tc>
        <w:tc>
          <w:tcPr>
            <w:tcW w:w="7670" w:type="dxa"/>
            <w:gridSpan w:val="3"/>
            <w:vAlign w:val="center"/>
          </w:tcPr>
          <w:p w14:paraId="4001F84E">
            <w:pPr>
              <w:spacing w:after="0" w:line="240" w:lineRule="auto"/>
              <w:jc w:val="center"/>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Debugging or checking content</w:t>
            </w:r>
          </w:p>
        </w:tc>
        <w:tc>
          <w:tcPr>
            <w:tcW w:w="2664" w:type="dxa"/>
            <w:vAlign w:val="center"/>
          </w:tcPr>
          <w:p w14:paraId="7AF27E6D">
            <w:pPr>
              <w:spacing w:after="0" w:line="240" w:lineRule="auto"/>
              <w:jc w:val="center"/>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Inspection results or measured values</w:t>
            </w:r>
          </w:p>
        </w:tc>
      </w:tr>
      <w:tr w14:paraId="4D5A2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5018" w:type="dxa"/>
            <w:gridSpan w:val="5"/>
            <w:vMerge w:val="restart"/>
          </w:tcPr>
          <w:p w14:paraId="78869FD1">
            <w:pPr>
              <w:spacing w:after="0" w:line="240" w:lineRule="auto"/>
              <w:jc w:val="both"/>
              <w:rPr>
                <w:rFonts w:hint="default" w:asciiTheme="minorAscii" w:hAnsiTheme="minorAscii" w:eastAsiaTheme="minorEastAsia" w:cstheme="minorEastAsia"/>
                <w:sz w:val="24"/>
                <w:szCs w:val="24"/>
                <w:lang w:eastAsia="zh-CN"/>
              </w:rPr>
            </w:pPr>
          </w:p>
          <w:p w14:paraId="30C38EC9">
            <w:pPr>
              <w:spacing w:after="0" w:line="240" w:lineRule="auto"/>
              <w:jc w:val="center"/>
              <w:rPr>
                <w:rFonts w:hint="default" w:asciiTheme="minorAscii" w:hAnsiTheme="minorAscii" w:eastAsiaTheme="minorEastAsia" w:cstheme="minorEastAsia"/>
                <w:sz w:val="24"/>
                <w:szCs w:val="24"/>
                <w:lang w:eastAsia="zh-CN"/>
              </w:rPr>
            </w:pPr>
          </w:p>
          <w:p w14:paraId="1E3E0A9A">
            <w:pPr>
              <w:spacing w:after="0" w:line="240" w:lineRule="auto"/>
              <w:jc w:val="center"/>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Instrument grounding test</w:t>
            </w:r>
          </w:p>
        </w:tc>
        <w:tc>
          <w:tcPr>
            <w:tcW w:w="7670" w:type="dxa"/>
            <w:gridSpan w:val="3"/>
            <w:vAlign w:val="center"/>
          </w:tcPr>
          <w:p w14:paraId="75855445">
            <w:pPr>
              <w:spacing w:after="0" w:line="240" w:lineRule="auto"/>
              <w:jc w:val="center"/>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AS-160 model: whether there is continuity between the vertical bracket of the sampling arm and the grounding point of the aluminum bottom plate.</w:t>
            </w:r>
          </w:p>
        </w:tc>
        <w:tc>
          <w:tcPr>
            <w:tcW w:w="2664" w:type="dxa"/>
            <w:vAlign w:val="center"/>
          </w:tcPr>
          <w:p w14:paraId="2C6B7C18">
            <w:pPr>
              <w:spacing w:after="0" w:line="240" w:lineRule="auto"/>
              <w:jc w:val="center"/>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 Pass □ Fail □ No this function.</w:t>
            </w:r>
          </w:p>
        </w:tc>
      </w:tr>
      <w:tr w14:paraId="73754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trPr>
        <w:tc>
          <w:tcPr>
            <w:tcW w:w="5018" w:type="dxa"/>
            <w:gridSpan w:val="5"/>
            <w:vMerge w:val="continue"/>
          </w:tcPr>
          <w:p w14:paraId="734364C8">
            <w:pPr>
              <w:spacing w:after="0" w:line="240" w:lineRule="auto"/>
              <w:jc w:val="center"/>
              <w:rPr>
                <w:rFonts w:hint="default" w:asciiTheme="minorAscii" w:hAnsiTheme="minorAscii" w:eastAsiaTheme="minorEastAsia" w:cstheme="minorEastAsia"/>
                <w:sz w:val="24"/>
                <w:szCs w:val="24"/>
                <w:lang w:eastAsia="zh-CN"/>
              </w:rPr>
            </w:pPr>
          </w:p>
        </w:tc>
        <w:tc>
          <w:tcPr>
            <w:tcW w:w="7670" w:type="dxa"/>
            <w:gridSpan w:val="3"/>
            <w:vAlign w:val="center"/>
          </w:tcPr>
          <w:p w14:paraId="6D2E5430">
            <w:pPr>
              <w:pStyle w:val="37"/>
              <w:ind w:left="0"/>
              <w:jc w:val="center"/>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Check whether there is continuity between the communication board bracket and the ground point of the backplane.</w:t>
            </w:r>
          </w:p>
        </w:tc>
        <w:tc>
          <w:tcPr>
            <w:tcW w:w="2664" w:type="dxa"/>
            <w:vAlign w:val="center"/>
          </w:tcPr>
          <w:p w14:paraId="58F1FDFB">
            <w:pPr>
              <w:spacing w:after="0" w:line="240" w:lineRule="auto"/>
              <w:jc w:val="center"/>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 Pass □ Fail □ No this function.</w:t>
            </w:r>
          </w:p>
        </w:tc>
      </w:tr>
      <w:tr w14:paraId="473AE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exact"/>
        </w:trPr>
        <w:tc>
          <w:tcPr>
            <w:tcW w:w="5018" w:type="dxa"/>
            <w:gridSpan w:val="5"/>
            <w:vMerge w:val="continue"/>
          </w:tcPr>
          <w:p w14:paraId="0119E262">
            <w:pPr>
              <w:spacing w:after="0" w:line="240" w:lineRule="auto"/>
              <w:jc w:val="center"/>
              <w:rPr>
                <w:rFonts w:hint="default" w:asciiTheme="minorAscii" w:hAnsiTheme="minorAscii" w:eastAsiaTheme="minorEastAsia" w:cstheme="minorEastAsia"/>
                <w:sz w:val="24"/>
                <w:szCs w:val="24"/>
                <w:lang w:eastAsia="zh-CN"/>
              </w:rPr>
            </w:pPr>
          </w:p>
        </w:tc>
        <w:tc>
          <w:tcPr>
            <w:tcW w:w="7670" w:type="dxa"/>
            <w:gridSpan w:val="3"/>
            <w:vAlign w:val="center"/>
          </w:tcPr>
          <w:p w14:paraId="0B518CBA">
            <w:pPr>
              <w:spacing w:after="0" w:line="240" w:lineRule="auto"/>
              <w:jc w:val="center"/>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Check whether there is continuity between the beam splitter seat of the optical system and the ground point of the bottom plate.</w:t>
            </w:r>
          </w:p>
        </w:tc>
        <w:tc>
          <w:tcPr>
            <w:tcW w:w="2664" w:type="dxa"/>
            <w:vAlign w:val="center"/>
          </w:tcPr>
          <w:p w14:paraId="40FA1A21">
            <w:pPr>
              <w:spacing w:after="0" w:line="240" w:lineRule="auto"/>
              <w:jc w:val="center"/>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 Pass □ Fail □ No this function.</w:t>
            </w:r>
          </w:p>
        </w:tc>
      </w:tr>
      <w:tr w14:paraId="3D3C6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trPr>
        <w:tc>
          <w:tcPr>
            <w:tcW w:w="5018" w:type="dxa"/>
            <w:gridSpan w:val="5"/>
            <w:vMerge w:val="continue"/>
          </w:tcPr>
          <w:p w14:paraId="5E7A5659">
            <w:pPr>
              <w:spacing w:after="0" w:line="240" w:lineRule="auto"/>
              <w:jc w:val="center"/>
              <w:rPr>
                <w:rFonts w:hint="default" w:asciiTheme="minorAscii" w:hAnsiTheme="minorAscii" w:eastAsiaTheme="minorEastAsia" w:cstheme="minorEastAsia"/>
                <w:sz w:val="24"/>
                <w:szCs w:val="24"/>
                <w:lang w:eastAsia="zh-CN"/>
              </w:rPr>
            </w:pPr>
          </w:p>
        </w:tc>
        <w:tc>
          <w:tcPr>
            <w:tcW w:w="7670" w:type="dxa"/>
            <w:gridSpan w:val="3"/>
            <w:vAlign w:val="center"/>
          </w:tcPr>
          <w:p w14:paraId="05E26832">
            <w:pPr>
              <w:spacing w:after="0" w:line="240" w:lineRule="auto"/>
              <w:jc w:val="center"/>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Check whether there is continuity between the protective grounding point and the aluminum bottom plate.</w:t>
            </w:r>
          </w:p>
        </w:tc>
        <w:tc>
          <w:tcPr>
            <w:tcW w:w="2664" w:type="dxa"/>
            <w:vAlign w:val="center"/>
          </w:tcPr>
          <w:p w14:paraId="5F80A9B3">
            <w:pPr>
              <w:spacing w:after="0" w:line="240" w:lineRule="auto"/>
              <w:jc w:val="center"/>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 Pass □ Fail □ No this function.</w:t>
            </w:r>
          </w:p>
        </w:tc>
      </w:tr>
      <w:tr w14:paraId="56B9D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trPr>
        <w:tc>
          <w:tcPr>
            <w:tcW w:w="1336" w:type="dxa"/>
            <w:vMerge w:val="restart"/>
          </w:tcPr>
          <w:p w14:paraId="0D6A10B0">
            <w:pPr>
              <w:spacing w:after="0" w:line="240" w:lineRule="auto"/>
              <w:jc w:val="center"/>
              <w:rPr>
                <w:rFonts w:hint="default" w:asciiTheme="minorAscii" w:hAnsiTheme="minorAscii" w:eastAsiaTheme="minorEastAsia" w:cstheme="minorEastAsia"/>
                <w:sz w:val="24"/>
                <w:szCs w:val="24"/>
                <w:lang w:eastAsia="zh-CN"/>
              </w:rPr>
            </w:pPr>
          </w:p>
          <w:p w14:paraId="0199A63F">
            <w:pPr>
              <w:spacing w:after="0" w:line="240" w:lineRule="auto"/>
              <w:jc w:val="center"/>
              <w:rPr>
                <w:rFonts w:hint="default" w:asciiTheme="minorAscii" w:hAnsiTheme="minorAscii" w:eastAsiaTheme="minorEastAsia" w:cstheme="minorEastAsia"/>
                <w:sz w:val="24"/>
                <w:szCs w:val="24"/>
                <w:lang w:eastAsia="zh-CN"/>
              </w:rPr>
            </w:pPr>
          </w:p>
          <w:p w14:paraId="19D05593">
            <w:pPr>
              <w:spacing w:after="0" w:line="240" w:lineRule="auto"/>
              <w:jc w:val="center"/>
              <w:rPr>
                <w:rFonts w:hint="default" w:asciiTheme="minorAscii" w:hAnsiTheme="minorAscii" w:eastAsiaTheme="minorEastAsia" w:cstheme="minorEastAsia"/>
                <w:sz w:val="24"/>
                <w:szCs w:val="24"/>
                <w:lang w:eastAsia="zh-CN"/>
              </w:rPr>
            </w:pPr>
          </w:p>
          <w:p w14:paraId="1950BC43">
            <w:pPr>
              <w:spacing w:after="0" w:line="240" w:lineRule="auto"/>
              <w:jc w:val="center"/>
              <w:rPr>
                <w:rFonts w:hint="default" w:asciiTheme="minorAscii" w:hAnsiTheme="minorAscii" w:eastAsiaTheme="minorEastAsia" w:cstheme="minorEastAsia"/>
                <w:sz w:val="24"/>
                <w:szCs w:val="24"/>
                <w:lang w:eastAsia="zh-CN"/>
              </w:rPr>
            </w:pPr>
          </w:p>
          <w:p w14:paraId="25C4B607">
            <w:pPr>
              <w:spacing w:after="0" w:line="240" w:lineRule="auto"/>
              <w:jc w:val="center"/>
              <w:rPr>
                <w:rFonts w:hint="default" w:asciiTheme="minorAscii" w:hAnsiTheme="minorAscii" w:eastAsiaTheme="minorEastAsia" w:cstheme="minorEastAsia"/>
                <w:sz w:val="24"/>
                <w:szCs w:val="24"/>
                <w:lang w:eastAsia="zh-CN"/>
              </w:rPr>
            </w:pPr>
          </w:p>
          <w:p w14:paraId="623B3830">
            <w:pPr>
              <w:spacing w:after="0" w:line="240" w:lineRule="auto"/>
              <w:jc w:val="center"/>
              <w:rPr>
                <w:rFonts w:hint="default" w:asciiTheme="minorAscii" w:hAnsiTheme="minorAscii" w:eastAsiaTheme="minorEastAsia" w:cstheme="minorEastAsia"/>
                <w:sz w:val="24"/>
                <w:szCs w:val="24"/>
                <w:lang w:eastAsia="zh-CN"/>
              </w:rPr>
            </w:pPr>
          </w:p>
          <w:p w14:paraId="7E135E6A">
            <w:pPr>
              <w:spacing w:after="0" w:line="240" w:lineRule="auto"/>
              <w:jc w:val="center"/>
              <w:rPr>
                <w:rFonts w:hint="default" w:asciiTheme="minorAscii" w:hAnsiTheme="minorAscii" w:eastAsiaTheme="minorEastAsia" w:cstheme="minorEastAsia"/>
                <w:sz w:val="24"/>
                <w:szCs w:val="24"/>
                <w:lang w:eastAsia="zh-CN"/>
              </w:rPr>
            </w:pPr>
          </w:p>
          <w:p w14:paraId="27B80252">
            <w:pPr>
              <w:spacing w:after="0" w:line="240" w:lineRule="auto"/>
              <w:jc w:val="center"/>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Boot check</w:t>
            </w:r>
          </w:p>
        </w:tc>
        <w:tc>
          <w:tcPr>
            <w:tcW w:w="3682" w:type="dxa"/>
            <w:gridSpan w:val="4"/>
            <w:vMerge w:val="restart"/>
          </w:tcPr>
          <w:p w14:paraId="20E14FED">
            <w:pPr>
              <w:pStyle w:val="37"/>
              <w:widowControl w:val="0"/>
              <w:spacing w:after="0" w:line="360" w:lineRule="auto"/>
              <w:ind w:left="0"/>
              <w:contextualSpacing w:val="0"/>
              <w:jc w:val="center"/>
              <w:rPr>
                <w:rFonts w:hint="default" w:asciiTheme="minorAscii" w:hAnsiTheme="minorAscii" w:eastAsiaTheme="minorEastAsia" w:cstheme="minorEastAsia"/>
                <w:sz w:val="24"/>
                <w:szCs w:val="24"/>
                <w:lang w:eastAsia="zh-CN"/>
              </w:rPr>
            </w:pPr>
          </w:p>
          <w:p w14:paraId="6CBF86D8">
            <w:pPr>
              <w:pStyle w:val="37"/>
              <w:widowControl w:val="0"/>
              <w:spacing w:after="0" w:line="360" w:lineRule="auto"/>
              <w:ind w:left="0"/>
              <w:contextualSpacing w:val="0"/>
              <w:jc w:val="center"/>
              <w:rPr>
                <w:rFonts w:hint="default" w:asciiTheme="minorAscii" w:hAnsiTheme="minorAscii" w:eastAsiaTheme="minorEastAsia" w:cstheme="minorEastAsia"/>
                <w:sz w:val="24"/>
                <w:szCs w:val="24"/>
                <w:lang w:eastAsia="zh-CN"/>
              </w:rPr>
            </w:pPr>
          </w:p>
          <w:p w14:paraId="33F4BE71">
            <w:pPr>
              <w:pStyle w:val="37"/>
              <w:widowControl w:val="0"/>
              <w:spacing w:after="0" w:line="360" w:lineRule="auto"/>
              <w:ind w:left="0"/>
              <w:contextualSpacing w:val="0"/>
              <w:jc w:val="center"/>
              <w:rPr>
                <w:rFonts w:hint="default" w:asciiTheme="minorAscii" w:hAnsiTheme="minorAscii" w:eastAsiaTheme="minorEastAsia" w:cstheme="minorEastAsia"/>
                <w:sz w:val="24"/>
                <w:szCs w:val="24"/>
                <w:lang w:eastAsia="zh-CN"/>
              </w:rPr>
            </w:pPr>
          </w:p>
          <w:p w14:paraId="113B3E4F">
            <w:pPr>
              <w:pStyle w:val="37"/>
              <w:widowControl w:val="0"/>
              <w:spacing w:after="0" w:line="360" w:lineRule="auto"/>
              <w:ind w:left="0"/>
              <w:contextualSpacing w:val="0"/>
              <w:jc w:val="center"/>
              <w:rPr>
                <w:rFonts w:hint="default" w:asciiTheme="minorAscii" w:hAnsiTheme="minorAscii" w:eastAsiaTheme="minorEastAsia" w:cstheme="minorEastAsia"/>
                <w:sz w:val="24"/>
                <w:szCs w:val="24"/>
                <w:lang w:eastAsia="zh-CN"/>
              </w:rPr>
            </w:pPr>
          </w:p>
          <w:p w14:paraId="4B19CC07">
            <w:pPr>
              <w:pStyle w:val="37"/>
              <w:widowControl w:val="0"/>
              <w:spacing w:after="0" w:line="360" w:lineRule="auto"/>
              <w:ind w:left="0"/>
              <w:contextualSpacing w:val="0"/>
              <w:jc w:val="center"/>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Line inspection</w:t>
            </w:r>
          </w:p>
        </w:tc>
        <w:tc>
          <w:tcPr>
            <w:tcW w:w="7670" w:type="dxa"/>
            <w:gridSpan w:val="3"/>
            <w:vAlign w:val="center"/>
          </w:tcPr>
          <w:p w14:paraId="14A72CD3">
            <w:pPr>
              <w:spacing w:after="0" w:line="240" w:lineRule="auto"/>
              <w:jc w:val="both"/>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Check whether the wiring connections of main board, motor board, temperature control board, AC motor board, communication board, liquid level board, pump valve board, signal amplification board, power supply and switch box are correct and reliable; ★ Focus on checking whether the sequence of grey cable of pump valve power cord is correct and reliable, and mark it.</w:t>
            </w:r>
          </w:p>
        </w:tc>
        <w:tc>
          <w:tcPr>
            <w:tcW w:w="2664" w:type="dxa"/>
            <w:vAlign w:val="center"/>
          </w:tcPr>
          <w:p w14:paraId="15F74134">
            <w:pPr>
              <w:spacing w:after="0" w:line="240" w:lineRule="auto"/>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 Normal □ Abnormal □ No such function.</w:t>
            </w:r>
          </w:p>
        </w:tc>
      </w:tr>
      <w:tr w14:paraId="61DC3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336" w:type="dxa"/>
            <w:vMerge w:val="continue"/>
            <w:vAlign w:val="center"/>
          </w:tcPr>
          <w:p w14:paraId="7231E8E9">
            <w:pPr>
              <w:spacing w:after="0" w:line="240" w:lineRule="auto"/>
              <w:jc w:val="center"/>
              <w:rPr>
                <w:rFonts w:hint="default" w:asciiTheme="minorAscii" w:hAnsiTheme="minorAscii" w:eastAsiaTheme="minorEastAsia" w:cstheme="minorEastAsia"/>
                <w:sz w:val="24"/>
                <w:szCs w:val="24"/>
                <w:lang w:eastAsia="zh-CN"/>
              </w:rPr>
            </w:pPr>
          </w:p>
        </w:tc>
        <w:tc>
          <w:tcPr>
            <w:tcW w:w="3682" w:type="dxa"/>
            <w:gridSpan w:val="4"/>
            <w:vMerge w:val="continue"/>
            <w:vAlign w:val="center"/>
          </w:tcPr>
          <w:p w14:paraId="774F4DFF">
            <w:pPr>
              <w:pStyle w:val="37"/>
              <w:widowControl w:val="0"/>
              <w:spacing w:after="0" w:line="360" w:lineRule="auto"/>
              <w:ind w:left="0"/>
              <w:contextualSpacing w:val="0"/>
              <w:jc w:val="center"/>
              <w:rPr>
                <w:rFonts w:hint="default" w:asciiTheme="minorAscii" w:hAnsiTheme="minorAscii" w:eastAsiaTheme="minorEastAsia" w:cstheme="minorEastAsia"/>
                <w:sz w:val="24"/>
                <w:szCs w:val="24"/>
                <w:lang w:eastAsia="zh-CN"/>
              </w:rPr>
            </w:pPr>
          </w:p>
        </w:tc>
        <w:tc>
          <w:tcPr>
            <w:tcW w:w="7670" w:type="dxa"/>
            <w:gridSpan w:val="3"/>
            <w:vAlign w:val="center"/>
          </w:tcPr>
          <w:p w14:paraId="66770B87">
            <w:pPr>
              <w:pStyle w:val="37"/>
              <w:widowControl w:val="0"/>
              <w:spacing w:after="0" w:line="360" w:lineRule="auto"/>
              <w:ind w:left="0"/>
              <w:contextualSpacing w:val="0"/>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Check whether the terminals of pump valve line, liquid level line and mixing motor line are firm and reliable, and mark them.</w:t>
            </w:r>
          </w:p>
        </w:tc>
        <w:tc>
          <w:tcPr>
            <w:tcW w:w="2664" w:type="dxa"/>
            <w:vAlign w:val="center"/>
          </w:tcPr>
          <w:p w14:paraId="65EF9A07">
            <w:pPr>
              <w:pStyle w:val="37"/>
              <w:widowControl w:val="0"/>
              <w:spacing w:after="0" w:line="360" w:lineRule="auto"/>
              <w:ind w:left="0"/>
              <w:contextualSpacing w:val="0"/>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 Normal □ Abnormal □ No such function.</w:t>
            </w:r>
          </w:p>
        </w:tc>
      </w:tr>
      <w:tr w14:paraId="0B41A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336" w:type="dxa"/>
            <w:vMerge w:val="continue"/>
            <w:vAlign w:val="center"/>
          </w:tcPr>
          <w:p w14:paraId="3CDA9759">
            <w:pPr>
              <w:spacing w:after="0" w:line="240" w:lineRule="auto"/>
              <w:jc w:val="center"/>
              <w:rPr>
                <w:rFonts w:hint="default" w:asciiTheme="minorAscii" w:hAnsiTheme="minorAscii" w:eastAsiaTheme="minorEastAsia" w:cstheme="minorEastAsia"/>
                <w:sz w:val="24"/>
                <w:szCs w:val="24"/>
                <w:lang w:eastAsia="zh-CN"/>
              </w:rPr>
            </w:pPr>
          </w:p>
        </w:tc>
        <w:tc>
          <w:tcPr>
            <w:tcW w:w="3682" w:type="dxa"/>
            <w:gridSpan w:val="4"/>
            <w:vMerge w:val="continue"/>
            <w:vAlign w:val="center"/>
          </w:tcPr>
          <w:p w14:paraId="31E0CA26">
            <w:pPr>
              <w:pStyle w:val="37"/>
              <w:widowControl w:val="0"/>
              <w:spacing w:after="0" w:line="360" w:lineRule="auto"/>
              <w:ind w:left="0"/>
              <w:contextualSpacing w:val="0"/>
              <w:jc w:val="center"/>
              <w:rPr>
                <w:rFonts w:hint="default" w:asciiTheme="minorAscii" w:hAnsiTheme="minorAscii" w:eastAsiaTheme="minorEastAsia" w:cstheme="minorEastAsia"/>
                <w:sz w:val="24"/>
                <w:szCs w:val="24"/>
                <w:lang w:eastAsia="zh-CN"/>
              </w:rPr>
            </w:pPr>
          </w:p>
        </w:tc>
        <w:tc>
          <w:tcPr>
            <w:tcW w:w="7670" w:type="dxa"/>
            <w:gridSpan w:val="3"/>
            <w:vAlign w:val="center"/>
          </w:tcPr>
          <w:p w14:paraId="5F2865B7">
            <w:pPr>
              <w:pStyle w:val="37"/>
              <w:widowControl w:val="0"/>
              <w:spacing w:after="0" w:line="360" w:lineRule="auto"/>
              <w:ind w:left="0"/>
              <w:contextualSpacing w:val="0"/>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Check whether the refrigeration power cord is connected correctly and reliably, and check whether the wiring of all mechanical components is connected correctly and reliably.</w:t>
            </w:r>
          </w:p>
        </w:tc>
        <w:tc>
          <w:tcPr>
            <w:tcW w:w="2664" w:type="dxa"/>
            <w:vAlign w:val="center"/>
          </w:tcPr>
          <w:p w14:paraId="1ADEE983">
            <w:pPr>
              <w:pStyle w:val="37"/>
              <w:widowControl w:val="0"/>
              <w:spacing w:after="0" w:line="360" w:lineRule="auto"/>
              <w:ind w:left="0"/>
              <w:contextualSpacing w:val="0"/>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 Normal □ Abnormal □ No such function.</w:t>
            </w:r>
          </w:p>
        </w:tc>
      </w:tr>
      <w:tr w14:paraId="5576E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336" w:type="dxa"/>
            <w:vMerge w:val="continue"/>
            <w:vAlign w:val="center"/>
          </w:tcPr>
          <w:p w14:paraId="37414D9B">
            <w:pPr>
              <w:spacing w:after="0" w:line="240" w:lineRule="auto"/>
              <w:rPr>
                <w:rFonts w:hint="default" w:asciiTheme="minorAscii" w:hAnsiTheme="minorAscii" w:eastAsiaTheme="minorEastAsia" w:cstheme="minorEastAsia"/>
                <w:sz w:val="24"/>
                <w:szCs w:val="24"/>
                <w:lang w:eastAsia="zh-CN"/>
              </w:rPr>
            </w:pPr>
          </w:p>
        </w:tc>
        <w:tc>
          <w:tcPr>
            <w:tcW w:w="3682" w:type="dxa"/>
            <w:gridSpan w:val="4"/>
            <w:vMerge w:val="continue"/>
            <w:vAlign w:val="center"/>
          </w:tcPr>
          <w:p w14:paraId="611B783E">
            <w:pPr>
              <w:pStyle w:val="37"/>
              <w:widowControl w:val="0"/>
              <w:spacing w:after="0" w:line="360" w:lineRule="auto"/>
              <w:ind w:left="0"/>
              <w:contextualSpacing w:val="0"/>
              <w:rPr>
                <w:rFonts w:hint="default" w:asciiTheme="minorAscii" w:hAnsiTheme="minorAscii" w:eastAsiaTheme="minorEastAsia" w:cstheme="minorEastAsia"/>
                <w:sz w:val="24"/>
                <w:szCs w:val="24"/>
                <w:lang w:eastAsia="zh-CN"/>
              </w:rPr>
            </w:pPr>
          </w:p>
        </w:tc>
        <w:tc>
          <w:tcPr>
            <w:tcW w:w="7670" w:type="dxa"/>
            <w:gridSpan w:val="3"/>
            <w:vAlign w:val="center"/>
          </w:tcPr>
          <w:p w14:paraId="26C6C117">
            <w:pPr>
              <w:pStyle w:val="37"/>
              <w:widowControl w:val="0"/>
              <w:spacing w:after="0" w:line="360" w:lineRule="auto"/>
              <w:ind w:left="0"/>
              <w:contextualSpacing w:val="0"/>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color w:val="000000" w:themeColor="text1"/>
                <w:sz w:val="24"/>
                <w:szCs w:val="24"/>
                <w:lang w:eastAsia="zh-CN"/>
                <w14:textFill>
                  <w14:solidFill>
                    <w14:schemeClr w14:val="tx1"/>
                  </w14:solidFill>
                </w14:textFill>
              </w:rPr>
              <w:t>Check whether the waste liquid sensor, deionized water sensor and cleaning liquid sensor are connected correctly and reliably.</w:t>
            </w:r>
          </w:p>
        </w:tc>
        <w:tc>
          <w:tcPr>
            <w:tcW w:w="2664" w:type="dxa"/>
            <w:vAlign w:val="center"/>
          </w:tcPr>
          <w:p w14:paraId="7CD6D1CF">
            <w:pPr>
              <w:pStyle w:val="37"/>
              <w:widowControl w:val="0"/>
              <w:spacing w:after="0" w:line="360" w:lineRule="auto"/>
              <w:ind w:left="0"/>
              <w:contextualSpacing w:val="0"/>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 Normal □ Abnormal □ No such function.</w:t>
            </w:r>
          </w:p>
        </w:tc>
      </w:tr>
      <w:tr w14:paraId="1E23C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336" w:type="dxa"/>
            <w:vMerge w:val="continue"/>
            <w:vAlign w:val="center"/>
          </w:tcPr>
          <w:p w14:paraId="508FAF94">
            <w:pPr>
              <w:spacing w:after="0" w:line="240" w:lineRule="auto"/>
              <w:rPr>
                <w:rFonts w:hint="default" w:asciiTheme="minorAscii" w:hAnsiTheme="minorAscii" w:eastAsiaTheme="minorEastAsia" w:cstheme="minorEastAsia"/>
                <w:sz w:val="24"/>
                <w:szCs w:val="24"/>
                <w:lang w:eastAsia="zh-CN"/>
              </w:rPr>
            </w:pPr>
          </w:p>
        </w:tc>
        <w:tc>
          <w:tcPr>
            <w:tcW w:w="3682" w:type="dxa"/>
            <w:gridSpan w:val="4"/>
            <w:vMerge w:val="continue"/>
            <w:vAlign w:val="center"/>
          </w:tcPr>
          <w:p w14:paraId="53EC0DB6">
            <w:pPr>
              <w:pStyle w:val="37"/>
              <w:widowControl w:val="0"/>
              <w:spacing w:after="0" w:line="360" w:lineRule="auto"/>
              <w:ind w:left="0"/>
              <w:contextualSpacing w:val="0"/>
              <w:rPr>
                <w:rFonts w:hint="default" w:asciiTheme="minorAscii" w:hAnsiTheme="minorAscii" w:eastAsiaTheme="minorEastAsia" w:cstheme="minorEastAsia"/>
                <w:sz w:val="24"/>
                <w:szCs w:val="24"/>
                <w:lang w:eastAsia="zh-CN"/>
              </w:rPr>
            </w:pPr>
          </w:p>
        </w:tc>
        <w:tc>
          <w:tcPr>
            <w:tcW w:w="7670" w:type="dxa"/>
            <w:gridSpan w:val="3"/>
            <w:vAlign w:val="center"/>
          </w:tcPr>
          <w:p w14:paraId="66FEB2D7">
            <w:pPr>
              <w:pStyle w:val="37"/>
              <w:widowControl w:val="0"/>
              <w:spacing w:after="0" w:line="360" w:lineRule="auto"/>
              <w:ind w:left="0"/>
              <w:contextualSpacing w:val="0"/>
              <w:rPr>
                <w:rFonts w:hint="default" w:asciiTheme="minorAscii" w:hAnsiTheme="minorAscii" w:eastAsiaTheme="minorEastAsia" w:cstheme="minorEastAsia"/>
                <w:color w:val="000000" w:themeColor="text1"/>
                <w:sz w:val="24"/>
                <w:szCs w:val="24"/>
                <w:lang w:eastAsia="zh-CN"/>
                <w14:textFill>
                  <w14:solidFill>
                    <w14:schemeClr w14:val="tx1"/>
                  </w14:solidFill>
                </w14:textFill>
              </w:rPr>
            </w:pPr>
            <w:r>
              <w:rPr>
                <w:rFonts w:hint="default" w:asciiTheme="minorAscii" w:hAnsiTheme="minorAscii" w:eastAsiaTheme="minorEastAsia" w:cstheme="minorEastAsia"/>
                <w:color w:val="000000" w:themeColor="text1"/>
                <w:sz w:val="24"/>
                <w:szCs w:val="24"/>
                <w:lang w:eastAsia="zh-CN"/>
                <w14:textFill>
                  <w14:solidFill>
                    <w14:schemeClr w14:val="tx1"/>
                  </w14:solidFill>
                </w14:textFill>
              </w:rPr>
              <w:t>Whether the connection of the liquid float plate is correct and reliable (the voltage of the transparent tube of the liquid float is adjusted to 2.0V-2.2V in the anhydrous state).</w:t>
            </w:r>
          </w:p>
        </w:tc>
        <w:tc>
          <w:tcPr>
            <w:tcW w:w="2664" w:type="dxa"/>
            <w:vAlign w:val="center"/>
          </w:tcPr>
          <w:p w14:paraId="26D602EA">
            <w:pPr>
              <w:widowControl w:val="0"/>
              <w:spacing w:after="0" w:line="360" w:lineRule="auto"/>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Voltage:</w:t>
            </w:r>
            <w:r>
              <w:rPr>
                <w:rFonts w:hint="default" w:asciiTheme="minorAscii" w:hAnsiTheme="minorAscii" w:eastAsiaTheme="minorEastAsia" w:cstheme="minorEastAsia"/>
                <w:sz w:val="24"/>
                <w:szCs w:val="24"/>
                <w:lang w:val="en-US" w:eastAsia="zh-CN"/>
              </w:rPr>
              <w:t xml:space="preserve">     </w:t>
            </w:r>
            <w:r>
              <w:rPr>
                <w:rFonts w:hint="default" w:asciiTheme="minorAscii" w:hAnsiTheme="minorAscii" w:eastAsiaTheme="minorEastAsia" w:cstheme="minorEastAsia"/>
                <w:sz w:val="24"/>
                <w:szCs w:val="24"/>
                <w:lang w:eastAsia="zh-CN"/>
              </w:rPr>
              <w:t>/</w:t>
            </w:r>
            <w:r>
              <w:rPr>
                <w:rFonts w:hint="default" w:asciiTheme="minorAscii" w:hAnsiTheme="minorAscii" w:eastAsiaTheme="minorEastAsia" w:cstheme="minorEastAsia"/>
                <w:sz w:val="24"/>
                <w:szCs w:val="24"/>
                <w:lang w:val="en-US" w:eastAsia="zh-CN"/>
              </w:rPr>
              <w:t xml:space="preserve">       </w:t>
            </w:r>
            <w:r>
              <w:rPr>
                <w:rFonts w:hint="default" w:asciiTheme="minorAscii" w:hAnsiTheme="minorAscii" w:eastAsiaTheme="minorEastAsia" w:cstheme="minorEastAsia"/>
                <w:sz w:val="24"/>
                <w:szCs w:val="24"/>
                <w:lang w:eastAsia="zh-CN"/>
              </w:rPr>
              <w:t xml:space="preserve">V </w:t>
            </w:r>
          </w:p>
          <w:p w14:paraId="3E830166">
            <w:pPr>
              <w:widowControl w:val="0"/>
              <w:spacing w:after="0" w:line="360" w:lineRule="auto"/>
              <w:rPr>
                <w:rFonts w:hint="default" w:asciiTheme="minorAscii" w:hAnsiTheme="minorAscii" w:eastAsiaTheme="minorEastAsia" w:cstheme="minorEastAsia"/>
                <w:color w:val="000000" w:themeColor="text1"/>
                <w:sz w:val="24"/>
                <w:szCs w:val="24"/>
                <w:lang w:eastAsia="zh-CN"/>
                <w14:textFill>
                  <w14:solidFill>
                    <w14:schemeClr w14:val="tx1"/>
                  </w14:solidFill>
                </w14:textFill>
              </w:rPr>
            </w:pPr>
            <w:r>
              <w:rPr>
                <w:rFonts w:hint="default" w:asciiTheme="minorAscii" w:hAnsiTheme="minorAscii" w:eastAsiaTheme="minorEastAsia" w:cstheme="minorEastAsia"/>
                <w:sz w:val="24"/>
                <w:szCs w:val="24"/>
                <w:lang w:eastAsia="zh-CN"/>
              </w:rPr>
              <w:t>□ No function</w:t>
            </w:r>
          </w:p>
        </w:tc>
      </w:tr>
      <w:tr w14:paraId="4C6CF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36" w:type="dxa"/>
            <w:vMerge w:val="continue"/>
            <w:vAlign w:val="center"/>
          </w:tcPr>
          <w:p w14:paraId="4F597355">
            <w:pPr>
              <w:spacing w:after="0" w:line="240" w:lineRule="auto"/>
              <w:rPr>
                <w:rFonts w:hint="default" w:asciiTheme="minorAscii" w:hAnsiTheme="minorAscii" w:eastAsiaTheme="minorEastAsia" w:cstheme="minorEastAsia"/>
                <w:sz w:val="24"/>
                <w:szCs w:val="24"/>
                <w:lang w:eastAsia="zh-CN"/>
              </w:rPr>
            </w:pPr>
          </w:p>
        </w:tc>
        <w:tc>
          <w:tcPr>
            <w:tcW w:w="3682" w:type="dxa"/>
            <w:gridSpan w:val="4"/>
            <w:vMerge w:val="continue"/>
            <w:vAlign w:val="center"/>
          </w:tcPr>
          <w:p w14:paraId="2FEE7AC9">
            <w:pPr>
              <w:pStyle w:val="37"/>
              <w:widowControl w:val="0"/>
              <w:spacing w:after="0" w:line="360" w:lineRule="auto"/>
              <w:ind w:left="0"/>
              <w:contextualSpacing w:val="0"/>
              <w:rPr>
                <w:rFonts w:hint="default" w:asciiTheme="minorAscii" w:hAnsiTheme="minorAscii" w:eastAsiaTheme="minorEastAsia" w:cstheme="minorEastAsia"/>
                <w:sz w:val="24"/>
                <w:szCs w:val="24"/>
                <w:lang w:eastAsia="zh-CN"/>
              </w:rPr>
            </w:pPr>
          </w:p>
        </w:tc>
        <w:tc>
          <w:tcPr>
            <w:tcW w:w="7670" w:type="dxa"/>
            <w:gridSpan w:val="3"/>
            <w:vAlign w:val="center"/>
          </w:tcPr>
          <w:p w14:paraId="6951E0DB">
            <w:pPr>
              <w:pStyle w:val="37"/>
              <w:widowControl w:val="0"/>
              <w:spacing w:after="0" w:line="360" w:lineRule="auto"/>
              <w:ind w:left="0"/>
              <w:contextualSpacing w:val="0"/>
              <w:rPr>
                <w:rFonts w:hint="default" w:asciiTheme="minorAscii" w:hAnsiTheme="minorAscii" w:eastAsiaTheme="minorEastAsia" w:cstheme="minorEastAsia"/>
                <w:color w:val="000000" w:themeColor="text1"/>
                <w:sz w:val="24"/>
                <w:szCs w:val="24"/>
                <w:lang w:eastAsia="zh-CN"/>
                <w14:textFill>
                  <w14:solidFill>
                    <w14:schemeClr w14:val="tx1"/>
                  </w14:solidFill>
                </w14:textFill>
              </w:rPr>
            </w:pPr>
            <w:r>
              <w:rPr>
                <w:rFonts w:hint="default" w:asciiTheme="minorAscii" w:hAnsiTheme="minorAscii" w:eastAsiaTheme="minorEastAsia" w:cstheme="minorEastAsia"/>
                <w:color w:val="000000" w:themeColor="text1"/>
                <w:sz w:val="24"/>
                <w:szCs w:val="24"/>
                <w:lang w:eastAsia="zh-CN"/>
                <w14:textFill>
                  <w14:solidFill>
                    <w14:schemeClr w14:val="tx1"/>
                  </w14:solidFill>
                </w14:textFill>
              </w:rPr>
              <w:t>M6 threaded joint is tightened without loosening.</w:t>
            </w:r>
          </w:p>
        </w:tc>
        <w:tc>
          <w:tcPr>
            <w:tcW w:w="2664" w:type="dxa"/>
            <w:vAlign w:val="center"/>
          </w:tcPr>
          <w:p w14:paraId="64E191B8">
            <w:pPr>
              <w:pStyle w:val="37"/>
              <w:widowControl w:val="0"/>
              <w:spacing w:after="0" w:line="360" w:lineRule="auto"/>
              <w:ind w:left="0"/>
              <w:contextualSpacing w:val="0"/>
              <w:rPr>
                <w:rFonts w:hint="default" w:asciiTheme="minorAscii" w:hAnsiTheme="minorAscii" w:eastAsiaTheme="minorEastAsia" w:cstheme="minorEastAsia"/>
                <w:sz w:val="24"/>
                <w:szCs w:val="24"/>
                <w:lang w:eastAsia="zh-CN"/>
              </w:rPr>
            </w:pPr>
            <w:r>
              <w:rPr>
                <w:rFonts w:hint="default" w:cs="Times New Roman" w:asciiTheme="minorAscii" w:hAnsiTheme="minorAscii"/>
                <w:sz w:val="24"/>
                <w:szCs w:val="24"/>
                <w:lang w:eastAsia="zh-CN"/>
              </w:rPr>
              <w:t>□ Yes □ No.</w:t>
            </w:r>
          </w:p>
        </w:tc>
      </w:tr>
      <w:tr w14:paraId="319E5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36" w:type="dxa"/>
            <w:vMerge w:val="continue"/>
            <w:vAlign w:val="center"/>
          </w:tcPr>
          <w:p w14:paraId="7CC70FC5">
            <w:pPr>
              <w:pStyle w:val="37"/>
              <w:widowControl w:val="0"/>
              <w:spacing w:after="0" w:line="360" w:lineRule="auto"/>
              <w:ind w:left="0"/>
              <w:contextualSpacing w:val="0"/>
              <w:rPr>
                <w:rFonts w:hint="default" w:asciiTheme="minorAscii" w:hAnsiTheme="minorAscii" w:eastAsiaTheme="minorEastAsia" w:cstheme="minorEastAsia"/>
                <w:sz w:val="24"/>
                <w:szCs w:val="24"/>
                <w:lang w:eastAsia="zh-CN"/>
              </w:rPr>
            </w:pPr>
          </w:p>
        </w:tc>
        <w:tc>
          <w:tcPr>
            <w:tcW w:w="3682" w:type="dxa"/>
            <w:gridSpan w:val="4"/>
            <w:vMerge w:val="continue"/>
            <w:vAlign w:val="center"/>
          </w:tcPr>
          <w:p w14:paraId="4BBA2BF3">
            <w:pPr>
              <w:pStyle w:val="37"/>
              <w:widowControl w:val="0"/>
              <w:spacing w:after="0" w:line="360" w:lineRule="auto"/>
              <w:ind w:left="0"/>
              <w:contextualSpacing w:val="0"/>
              <w:rPr>
                <w:rFonts w:hint="default" w:asciiTheme="minorAscii" w:hAnsiTheme="minorAscii" w:eastAsiaTheme="minorEastAsia" w:cstheme="minorEastAsia"/>
                <w:sz w:val="24"/>
                <w:szCs w:val="24"/>
                <w:lang w:eastAsia="zh-CN"/>
              </w:rPr>
            </w:pPr>
          </w:p>
        </w:tc>
        <w:tc>
          <w:tcPr>
            <w:tcW w:w="7670" w:type="dxa"/>
            <w:gridSpan w:val="3"/>
            <w:vAlign w:val="center"/>
          </w:tcPr>
          <w:p w14:paraId="715ACF6A">
            <w:pPr>
              <w:pStyle w:val="37"/>
              <w:widowControl w:val="0"/>
              <w:spacing w:after="0" w:line="360" w:lineRule="auto"/>
              <w:ind w:left="0"/>
              <w:contextualSpacing w:val="0"/>
              <w:rPr>
                <w:rFonts w:hint="default" w:asciiTheme="minorAscii" w:hAnsiTheme="minorAscii" w:eastAsiaTheme="minorEastAsia" w:cstheme="minorEastAsia"/>
                <w:color w:val="000000" w:themeColor="text1"/>
                <w:sz w:val="24"/>
                <w:szCs w:val="24"/>
                <w:lang w:eastAsia="zh-CN"/>
                <w14:textFill>
                  <w14:solidFill>
                    <w14:schemeClr w14:val="tx1"/>
                  </w14:solidFill>
                </w14:textFill>
              </w:rPr>
            </w:pPr>
            <w:r>
              <w:rPr>
                <w:rFonts w:hint="default" w:asciiTheme="minorAscii" w:hAnsiTheme="minorAscii" w:eastAsiaTheme="minorEastAsia" w:cstheme="minorEastAsia"/>
                <w:color w:val="000000" w:themeColor="text1"/>
                <w:sz w:val="24"/>
                <w:szCs w:val="24"/>
                <w:lang w:eastAsia="zh-CN"/>
                <w14:textFill>
                  <w14:solidFill>
                    <w14:schemeClr w14:val="tx1"/>
                  </w14:solidFill>
                </w14:textFill>
              </w:rPr>
              <w:t>Check whether the floating ball of the water tank is connected correctly and reliably.</w:t>
            </w:r>
          </w:p>
        </w:tc>
        <w:tc>
          <w:tcPr>
            <w:tcW w:w="2664" w:type="dxa"/>
            <w:vAlign w:val="center"/>
          </w:tcPr>
          <w:p w14:paraId="5B1DE99C">
            <w:pPr>
              <w:pStyle w:val="37"/>
              <w:widowControl w:val="0"/>
              <w:spacing w:after="0" w:line="360" w:lineRule="auto"/>
              <w:ind w:left="0"/>
              <w:contextualSpacing w:val="0"/>
              <w:rPr>
                <w:rFonts w:hint="default" w:asciiTheme="minorAscii" w:hAnsiTheme="minorAscii" w:eastAsiaTheme="minorEastAsia" w:cstheme="minorEastAsia"/>
                <w:color w:val="000000" w:themeColor="text1"/>
                <w:sz w:val="24"/>
                <w:szCs w:val="24"/>
                <w:lang w:eastAsia="zh-CN"/>
                <w14:textFill>
                  <w14:solidFill>
                    <w14:schemeClr w14:val="tx1"/>
                  </w14:solidFill>
                </w14:textFill>
              </w:rPr>
            </w:pPr>
            <w:r>
              <w:rPr>
                <w:rFonts w:hint="default" w:asciiTheme="minorAscii" w:hAnsiTheme="minorAscii" w:eastAsiaTheme="minorEastAsia" w:cstheme="minorEastAsia"/>
                <w:sz w:val="24"/>
                <w:szCs w:val="24"/>
                <w:lang w:eastAsia="zh-CN"/>
              </w:rPr>
              <w:t>□ Normal □ Abnormal □ No such function.</w:t>
            </w:r>
          </w:p>
        </w:tc>
      </w:tr>
      <w:tr w14:paraId="5883A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336" w:type="dxa"/>
            <w:vMerge w:val="continue"/>
            <w:vAlign w:val="center"/>
          </w:tcPr>
          <w:p w14:paraId="413AD4D5">
            <w:pPr>
              <w:spacing w:after="0" w:line="240" w:lineRule="auto"/>
              <w:rPr>
                <w:rFonts w:hint="default" w:asciiTheme="minorAscii" w:hAnsiTheme="minorAscii" w:eastAsiaTheme="minorEastAsia" w:cstheme="minorEastAsia"/>
                <w:sz w:val="24"/>
                <w:szCs w:val="24"/>
                <w:lang w:eastAsia="zh-CN"/>
              </w:rPr>
            </w:pPr>
          </w:p>
        </w:tc>
        <w:tc>
          <w:tcPr>
            <w:tcW w:w="3682" w:type="dxa"/>
            <w:gridSpan w:val="4"/>
            <w:vMerge w:val="continue"/>
            <w:vAlign w:val="center"/>
          </w:tcPr>
          <w:p w14:paraId="4BFDFC45">
            <w:pPr>
              <w:pStyle w:val="37"/>
              <w:widowControl w:val="0"/>
              <w:spacing w:after="0" w:line="360" w:lineRule="auto"/>
              <w:ind w:left="0"/>
              <w:contextualSpacing w:val="0"/>
              <w:rPr>
                <w:rFonts w:hint="default" w:asciiTheme="minorAscii" w:hAnsiTheme="minorAscii" w:eastAsiaTheme="minorEastAsia" w:cstheme="minorEastAsia"/>
                <w:sz w:val="24"/>
                <w:szCs w:val="24"/>
                <w:lang w:eastAsia="zh-CN"/>
              </w:rPr>
            </w:pPr>
          </w:p>
        </w:tc>
        <w:tc>
          <w:tcPr>
            <w:tcW w:w="7670" w:type="dxa"/>
            <w:gridSpan w:val="3"/>
            <w:vAlign w:val="center"/>
          </w:tcPr>
          <w:p w14:paraId="76EBF825">
            <w:pPr>
              <w:pStyle w:val="37"/>
              <w:widowControl w:val="0"/>
              <w:spacing w:after="0" w:line="360" w:lineRule="auto"/>
              <w:ind w:left="0"/>
              <w:rPr>
                <w:rFonts w:hint="default" w:asciiTheme="minorAscii" w:hAnsiTheme="minorAscii" w:eastAsiaTheme="minorEastAsia" w:cstheme="minorEastAsia"/>
                <w:color w:val="000000" w:themeColor="text1"/>
                <w:sz w:val="24"/>
                <w:szCs w:val="24"/>
                <w:lang w:eastAsia="zh-CN"/>
                <w14:textFill>
                  <w14:solidFill>
                    <w14:schemeClr w14:val="tx1"/>
                  </w14:solidFill>
                </w14:textFill>
              </w:rPr>
            </w:pPr>
            <w:r>
              <w:rPr>
                <w:rFonts w:hint="default" w:asciiTheme="minorAscii" w:hAnsiTheme="minorAscii" w:eastAsiaTheme="minorEastAsia" w:cstheme="minorEastAsia"/>
                <w:sz w:val="24"/>
                <w:szCs w:val="24"/>
                <w:lang w:eastAsia="zh-CN"/>
              </w:rPr>
              <w:t>Check whether the fuse of the switch box is F5AL250V/F10AL250V, whether the installation is correct and reliable, and whether it is consistent with the logo of the switch box.</w:t>
            </w:r>
          </w:p>
        </w:tc>
        <w:tc>
          <w:tcPr>
            <w:tcW w:w="2664" w:type="dxa"/>
            <w:vAlign w:val="center"/>
          </w:tcPr>
          <w:p w14:paraId="3D04DA59">
            <w:pPr>
              <w:spacing w:after="0" w:line="240" w:lineRule="auto"/>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 Normal □ Abnormal □ No such function.</w:t>
            </w:r>
          </w:p>
        </w:tc>
      </w:tr>
      <w:tr w14:paraId="2179D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36" w:type="dxa"/>
            <w:vMerge w:val="continue"/>
            <w:vAlign w:val="center"/>
          </w:tcPr>
          <w:p w14:paraId="5C16A43B">
            <w:pPr>
              <w:spacing w:after="0" w:line="240" w:lineRule="auto"/>
              <w:rPr>
                <w:rFonts w:hint="default" w:asciiTheme="minorAscii" w:hAnsiTheme="minorAscii" w:eastAsiaTheme="minorEastAsia" w:cstheme="minorEastAsia"/>
                <w:sz w:val="24"/>
                <w:szCs w:val="24"/>
                <w:lang w:eastAsia="zh-CN"/>
              </w:rPr>
            </w:pPr>
          </w:p>
        </w:tc>
        <w:tc>
          <w:tcPr>
            <w:tcW w:w="3682" w:type="dxa"/>
            <w:gridSpan w:val="4"/>
            <w:vMerge w:val="continue"/>
            <w:vAlign w:val="center"/>
          </w:tcPr>
          <w:p w14:paraId="2A8F5809">
            <w:pPr>
              <w:pStyle w:val="37"/>
              <w:widowControl w:val="0"/>
              <w:spacing w:after="0" w:line="360" w:lineRule="auto"/>
              <w:ind w:left="0"/>
              <w:contextualSpacing w:val="0"/>
              <w:rPr>
                <w:rFonts w:hint="default" w:asciiTheme="minorAscii" w:hAnsiTheme="minorAscii" w:eastAsiaTheme="minorEastAsia" w:cstheme="minorEastAsia"/>
                <w:sz w:val="24"/>
                <w:szCs w:val="24"/>
                <w:lang w:eastAsia="zh-CN"/>
              </w:rPr>
            </w:pPr>
          </w:p>
        </w:tc>
        <w:tc>
          <w:tcPr>
            <w:tcW w:w="7670" w:type="dxa"/>
            <w:gridSpan w:val="3"/>
            <w:vAlign w:val="center"/>
          </w:tcPr>
          <w:p w14:paraId="1CFEAAD9">
            <w:pPr>
              <w:spacing w:after="0" w:line="240" w:lineRule="auto"/>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Check whether the power cord and network cable are connected correctly and reliably.</w:t>
            </w:r>
          </w:p>
        </w:tc>
        <w:tc>
          <w:tcPr>
            <w:tcW w:w="2664" w:type="dxa"/>
            <w:vAlign w:val="center"/>
          </w:tcPr>
          <w:p w14:paraId="1D063493">
            <w:pPr>
              <w:pStyle w:val="37"/>
              <w:widowControl w:val="0"/>
              <w:spacing w:after="0" w:line="360" w:lineRule="auto"/>
              <w:ind w:left="0"/>
              <w:contextualSpacing w:val="0"/>
              <w:rPr>
                <w:rFonts w:hint="default" w:asciiTheme="minorAscii" w:hAnsiTheme="minorAscii" w:eastAsiaTheme="minorEastAsia" w:cstheme="minorEastAsia"/>
                <w:color w:val="000000" w:themeColor="text1"/>
                <w:sz w:val="24"/>
                <w:szCs w:val="24"/>
                <w:lang w:eastAsia="zh-CN"/>
                <w14:textFill>
                  <w14:solidFill>
                    <w14:schemeClr w14:val="tx1"/>
                  </w14:solidFill>
                </w14:textFill>
              </w:rPr>
            </w:pPr>
            <w:r>
              <w:rPr>
                <w:rFonts w:hint="default" w:asciiTheme="minorAscii" w:hAnsiTheme="minorAscii" w:eastAsiaTheme="minorEastAsia" w:cstheme="minorEastAsia"/>
                <w:sz w:val="24"/>
                <w:szCs w:val="24"/>
                <w:lang w:eastAsia="zh-CN"/>
              </w:rPr>
              <w:t>□ Pass □ Fail □ No this function.</w:t>
            </w:r>
          </w:p>
        </w:tc>
      </w:tr>
      <w:tr w14:paraId="76550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336" w:type="dxa"/>
            <w:vMerge w:val="continue"/>
            <w:vAlign w:val="center"/>
          </w:tcPr>
          <w:p w14:paraId="3FBEE2D6">
            <w:pPr>
              <w:spacing w:after="0" w:line="240" w:lineRule="auto"/>
              <w:rPr>
                <w:rFonts w:hint="default" w:asciiTheme="minorAscii" w:hAnsiTheme="minorAscii" w:eastAsiaTheme="minorEastAsia" w:cstheme="minorEastAsia"/>
                <w:sz w:val="24"/>
                <w:szCs w:val="24"/>
                <w:lang w:eastAsia="zh-CN"/>
              </w:rPr>
            </w:pPr>
          </w:p>
        </w:tc>
        <w:tc>
          <w:tcPr>
            <w:tcW w:w="3682" w:type="dxa"/>
            <w:gridSpan w:val="4"/>
            <w:vAlign w:val="center"/>
          </w:tcPr>
          <w:p w14:paraId="3D065D47">
            <w:pPr>
              <w:pStyle w:val="37"/>
              <w:widowControl w:val="0"/>
              <w:spacing w:after="0" w:line="360" w:lineRule="auto"/>
              <w:ind w:left="0"/>
              <w:contextualSpacing w:val="0"/>
              <w:jc w:val="center"/>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Check mechanical parts</w:t>
            </w:r>
          </w:p>
        </w:tc>
        <w:tc>
          <w:tcPr>
            <w:tcW w:w="7670" w:type="dxa"/>
            <w:gridSpan w:val="3"/>
            <w:vAlign w:val="center"/>
          </w:tcPr>
          <w:p w14:paraId="163182FB">
            <w:pPr>
              <w:spacing w:after="0" w:line="240" w:lineRule="auto"/>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Check whether the screws of all mechanical parts are fixed reliably.</w:t>
            </w:r>
          </w:p>
        </w:tc>
        <w:tc>
          <w:tcPr>
            <w:tcW w:w="2664" w:type="dxa"/>
            <w:vAlign w:val="center"/>
          </w:tcPr>
          <w:p w14:paraId="7CC5EC6F">
            <w:pPr>
              <w:spacing w:after="0" w:line="240" w:lineRule="auto"/>
              <w:rPr>
                <w:rFonts w:hint="default" w:asciiTheme="minorAscii" w:hAnsiTheme="minorAscii" w:eastAsiaTheme="minorEastAsia" w:cstheme="minorEastAsia"/>
                <w:color w:val="000000" w:themeColor="text1"/>
                <w:sz w:val="24"/>
                <w:szCs w:val="24"/>
                <w:lang w:eastAsia="zh-CN"/>
                <w14:textFill>
                  <w14:solidFill>
                    <w14:schemeClr w14:val="tx1"/>
                  </w14:solidFill>
                </w14:textFill>
              </w:rPr>
            </w:pPr>
            <w:r>
              <w:rPr>
                <w:rFonts w:hint="default" w:asciiTheme="minorAscii" w:hAnsiTheme="minorAscii" w:eastAsiaTheme="minorEastAsia" w:cstheme="minorEastAsia"/>
                <w:sz w:val="24"/>
                <w:szCs w:val="24"/>
                <w:lang w:eastAsia="zh-CN"/>
              </w:rPr>
              <w:t>□ Normal □ Abnormal □ No such function.</w:t>
            </w:r>
          </w:p>
        </w:tc>
      </w:tr>
      <w:tr w14:paraId="7D141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336" w:type="dxa"/>
            <w:vMerge w:val="continue"/>
            <w:vAlign w:val="center"/>
          </w:tcPr>
          <w:p w14:paraId="47D9F82C">
            <w:pPr>
              <w:spacing w:after="0" w:line="240" w:lineRule="auto"/>
              <w:rPr>
                <w:rFonts w:hint="default" w:asciiTheme="minorAscii" w:hAnsiTheme="minorAscii" w:eastAsiaTheme="minorEastAsia" w:cstheme="minorEastAsia"/>
                <w:sz w:val="24"/>
                <w:szCs w:val="24"/>
                <w:lang w:eastAsia="zh-CN"/>
              </w:rPr>
            </w:pPr>
          </w:p>
        </w:tc>
        <w:tc>
          <w:tcPr>
            <w:tcW w:w="3682" w:type="dxa"/>
            <w:gridSpan w:val="4"/>
            <w:vAlign w:val="center"/>
          </w:tcPr>
          <w:p w14:paraId="5D0A9308">
            <w:pPr>
              <w:pStyle w:val="37"/>
              <w:widowControl w:val="0"/>
              <w:spacing w:after="0" w:line="360" w:lineRule="auto"/>
              <w:ind w:left="0"/>
              <w:contextualSpacing w:val="0"/>
              <w:jc w:val="center"/>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Check the pipeline connection.</w:t>
            </w:r>
          </w:p>
        </w:tc>
        <w:tc>
          <w:tcPr>
            <w:tcW w:w="7670" w:type="dxa"/>
            <w:gridSpan w:val="3"/>
            <w:vAlign w:val="center"/>
          </w:tcPr>
          <w:p w14:paraId="29E48950">
            <w:pPr>
              <w:pStyle w:val="37"/>
              <w:widowControl w:val="0"/>
              <w:spacing w:after="0" w:line="360" w:lineRule="auto"/>
              <w:ind w:left="0"/>
              <w:contextualSpacing w:val="0"/>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Check whether the connection between the pipeline and the nozzle is correct and reliable.</w:t>
            </w:r>
          </w:p>
        </w:tc>
        <w:tc>
          <w:tcPr>
            <w:tcW w:w="2664" w:type="dxa"/>
            <w:vAlign w:val="center"/>
          </w:tcPr>
          <w:p w14:paraId="5339410E">
            <w:pPr>
              <w:pStyle w:val="37"/>
              <w:widowControl w:val="0"/>
              <w:spacing w:after="0" w:line="360" w:lineRule="auto"/>
              <w:ind w:left="0"/>
              <w:contextualSpacing w:val="0"/>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 Normal □ Abnormal □ No such function.</w:t>
            </w:r>
          </w:p>
        </w:tc>
      </w:tr>
      <w:tr w14:paraId="37582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5018" w:type="dxa"/>
            <w:gridSpan w:val="5"/>
            <w:vAlign w:val="center"/>
          </w:tcPr>
          <w:p w14:paraId="33A7F484">
            <w:pPr>
              <w:pStyle w:val="37"/>
              <w:widowControl w:val="0"/>
              <w:spacing w:after="0" w:line="360" w:lineRule="auto"/>
              <w:ind w:left="0"/>
              <w:contextualSpacing w:val="0"/>
              <w:jc w:val="center"/>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Codewheel detection</w:t>
            </w:r>
          </w:p>
        </w:tc>
        <w:tc>
          <w:tcPr>
            <w:tcW w:w="7670" w:type="dxa"/>
            <w:gridSpan w:val="3"/>
            <w:vAlign w:val="center"/>
          </w:tcPr>
          <w:p w14:paraId="2E11442E">
            <w:pPr>
              <w:pStyle w:val="37"/>
              <w:widowControl w:val="0"/>
              <w:spacing w:after="0" w:line="360" w:lineRule="auto"/>
              <w:ind w:left="0"/>
              <w:contextualSpacing w:val="0"/>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Open the TEST software, click the code wheel to detect, the maximum value and the minimum value (subtract the minimum value from the maximum value), and the difference is less than 10.</w:t>
            </w:r>
          </w:p>
        </w:tc>
        <w:tc>
          <w:tcPr>
            <w:tcW w:w="2664" w:type="dxa"/>
            <w:vAlign w:val="center"/>
          </w:tcPr>
          <w:p w14:paraId="20DAAA40">
            <w:pPr>
              <w:pStyle w:val="37"/>
              <w:widowControl w:val="0"/>
              <w:spacing w:after="0" w:line="360" w:lineRule="auto"/>
              <w:ind w:left="0"/>
              <w:contextualSpacing w:val="0"/>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 xml:space="preserve">Difference: </w:t>
            </w:r>
          </w:p>
          <w:p w14:paraId="205B7DEF">
            <w:pPr>
              <w:pStyle w:val="37"/>
              <w:widowControl w:val="0"/>
              <w:spacing w:after="0" w:line="360" w:lineRule="auto"/>
              <w:ind w:left="0"/>
              <w:contextualSpacing w:val="0"/>
              <w:rPr>
                <w:rFonts w:hint="default" w:asciiTheme="minorAscii" w:hAnsiTheme="minorAscii" w:eastAsiaTheme="minorEastAsia" w:cstheme="minorEastAsia"/>
                <w:sz w:val="24"/>
                <w:szCs w:val="24"/>
                <w:lang w:eastAsia="zh-CN"/>
              </w:rPr>
            </w:pPr>
            <w:r>
              <w:rPr>
                <w:rFonts w:hint="eastAsia" w:asciiTheme="minorAscii" w:hAnsiTheme="minorAscii" w:eastAsiaTheme="minorEastAsia" w:cstheme="minorEastAsia"/>
                <w:sz w:val="24"/>
                <w:szCs w:val="24"/>
                <w:lang w:eastAsia="zh-CN"/>
              </w:rPr>
              <w:t>□</w:t>
            </w:r>
            <w:r>
              <w:rPr>
                <w:rFonts w:hint="default" w:asciiTheme="minorAscii" w:hAnsiTheme="minorAscii" w:eastAsiaTheme="minorEastAsia" w:cstheme="minorEastAsia"/>
                <w:sz w:val="24"/>
                <w:szCs w:val="24"/>
                <w:lang w:eastAsia="zh-CN"/>
              </w:rPr>
              <w:t xml:space="preserve"> No such function.</w:t>
            </w:r>
          </w:p>
        </w:tc>
      </w:tr>
      <w:tr w14:paraId="1B09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5018" w:type="dxa"/>
            <w:gridSpan w:val="5"/>
            <w:vAlign w:val="center"/>
          </w:tcPr>
          <w:p w14:paraId="39FC9234">
            <w:pPr>
              <w:pStyle w:val="37"/>
              <w:widowControl w:val="0"/>
              <w:spacing w:after="0" w:line="360" w:lineRule="auto"/>
              <w:ind w:left="0"/>
              <w:contextualSpacing w:val="0"/>
              <w:jc w:val="center"/>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Set the reagent tray temperature.</w:t>
            </w:r>
          </w:p>
        </w:tc>
        <w:tc>
          <w:tcPr>
            <w:tcW w:w="7670" w:type="dxa"/>
            <w:gridSpan w:val="3"/>
            <w:vAlign w:val="center"/>
          </w:tcPr>
          <w:p w14:paraId="0AAAED75">
            <w:pPr>
              <w:pStyle w:val="37"/>
              <w:widowControl w:val="0"/>
              <w:spacing w:after="0" w:line="360" w:lineRule="auto"/>
              <w:ind w:left="0"/>
              <w:contextualSpacing w:val="0"/>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Open the TEST software, click to set the reagent tray temperature, set 6℃ for 120/160/280, 3℃ for 380/480 and 8℃ for 600/800.</w:t>
            </w:r>
          </w:p>
        </w:tc>
        <w:tc>
          <w:tcPr>
            <w:tcW w:w="2664" w:type="dxa"/>
            <w:vAlign w:val="center"/>
          </w:tcPr>
          <w:p w14:paraId="1910E269">
            <w:pPr>
              <w:pStyle w:val="37"/>
              <w:widowControl w:val="0"/>
              <w:spacing w:after="0" w:line="360" w:lineRule="auto"/>
              <w:ind w:left="0"/>
              <w:contextualSpacing w:val="0"/>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 Normal □ Abnormal □ No such function.</w:t>
            </w:r>
          </w:p>
        </w:tc>
      </w:tr>
      <w:tr w14:paraId="3679C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018" w:type="dxa"/>
            <w:gridSpan w:val="5"/>
            <w:vAlign w:val="center"/>
          </w:tcPr>
          <w:p w14:paraId="262DE027">
            <w:pPr>
              <w:pStyle w:val="37"/>
              <w:widowControl w:val="0"/>
              <w:spacing w:after="0" w:line="360" w:lineRule="auto"/>
              <w:ind w:left="0"/>
              <w:contextualSpacing w:val="0"/>
              <w:jc w:val="center"/>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Communication check</w:t>
            </w:r>
          </w:p>
        </w:tc>
        <w:tc>
          <w:tcPr>
            <w:tcW w:w="7670" w:type="dxa"/>
            <w:gridSpan w:val="3"/>
            <w:vAlign w:val="center"/>
          </w:tcPr>
          <w:p w14:paraId="2D3D4975">
            <w:pPr>
              <w:pStyle w:val="37"/>
              <w:widowControl w:val="0"/>
              <w:spacing w:after="0" w:line="360" w:lineRule="auto"/>
              <w:ind w:left="0"/>
              <w:contextualSpacing w:val="0"/>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Enter the software "Maintenance"-"Communication Check", and there are no alarm messages such as USB instruction timeout and communication failure.</w:t>
            </w:r>
          </w:p>
        </w:tc>
        <w:tc>
          <w:tcPr>
            <w:tcW w:w="2664" w:type="dxa"/>
            <w:vAlign w:val="center"/>
          </w:tcPr>
          <w:p w14:paraId="07169AE6">
            <w:pPr>
              <w:pStyle w:val="37"/>
              <w:widowControl w:val="0"/>
              <w:spacing w:after="0" w:line="360" w:lineRule="auto"/>
              <w:ind w:left="0"/>
              <w:contextualSpacing w:val="0"/>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 Pass □ Fail □ No this function.</w:t>
            </w:r>
          </w:p>
        </w:tc>
      </w:tr>
      <w:tr w14:paraId="2FFBA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5018" w:type="dxa"/>
            <w:gridSpan w:val="5"/>
            <w:vAlign w:val="center"/>
          </w:tcPr>
          <w:p w14:paraId="19BDFF38">
            <w:pPr>
              <w:pStyle w:val="37"/>
              <w:widowControl w:val="0"/>
              <w:spacing w:after="0" w:line="360" w:lineRule="auto"/>
              <w:ind w:left="0"/>
              <w:contextualSpacing w:val="0"/>
              <w:jc w:val="center"/>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Reset check</w:t>
            </w:r>
          </w:p>
        </w:tc>
        <w:tc>
          <w:tcPr>
            <w:tcW w:w="7670" w:type="dxa"/>
            <w:gridSpan w:val="3"/>
            <w:vAlign w:val="center"/>
          </w:tcPr>
          <w:p w14:paraId="0818B4AB">
            <w:pPr>
              <w:pStyle w:val="37"/>
              <w:widowControl w:val="0"/>
              <w:spacing w:after="0" w:line="360" w:lineRule="auto"/>
              <w:ind w:left="0"/>
              <w:contextualSpacing w:val="0"/>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All components are reset normally, without abnormal sound and alarm information.</w:t>
            </w:r>
          </w:p>
        </w:tc>
        <w:tc>
          <w:tcPr>
            <w:tcW w:w="2664" w:type="dxa"/>
            <w:vAlign w:val="center"/>
          </w:tcPr>
          <w:p w14:paraId="07D25EBC">
            <w:pPr>
              <w:pStyle w:val="37"/>
              <w:widowControl w:val="0"/>
              <w:spacing w:after="0" w:line="360" w:lineRule="auto"/>
              <w:ind w:left="0"/>
              <w:contextualSpacing w:val="0"/>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 Pass □ Fail □ No this function.</w:t>
            </w:r>
          </w:p>
        </w:tc>
      </w:tr>
      <w:tr w14:paraId="6A0F1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5018" w:type="dxa"/>
            <w:gridSpan w:val="5"/>
            <w:vAlign w:val="center"/>
          </w:tcPr>
          <w:p w14:paraId="2FF9CFC2">
            <w:pPr>
              <w:pStyle w:val="37"/>
              <w:widowControl w:val="0"/>
              <w:spacing w:after="0" w:line="360" w:lineRule="auto"/>
              <w:ind w:left="0"/>
              <w:contextualSpacing w:val="0"/>
              <w:jc w:val="center"/>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Bulb time</w:t>
            </w:r>
          </w:p>
        </w:tc>
        <w:tc>
          <w:tcPr>
            <w:tcW w:w="7670" w:type="dxa"/>
            <w:gridSpan w:val="3"/>
            <w:vAlign w:val="center"/>
          </w:tcPr>
          <w:p w14:paraId="3C11F14A">
            <w:pPr>
              <w:pStyle w:val="37"/>
              <w:widowControl w:val="0"/>
              <w:spacing w:after="0" w:line="360" w:lineRule="auto"/>
              <w:ind w:left="0"/>
              <w:contextualSpacing w:val="0"/>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Enter "Maintenance", replace the light bulb and modify the light bulb time.</w:t>
            </w:r>
          </w:p>
        </w:tc>
        <w:tc>
          <w:tcPr>
            <w:tcW w:w="2664" w:type="dxa"/>
            <w:vAlign w:val="center"/>
          </w:tcPr>
          <w:p w14:paraId="2447D0F3">
            <w:pPr>
              <w:pStyle w:val="37"/>
              <w:widowControl w:val="0"/>
              <w:spacing w:after="0" w:line="360" w:lineRule="auto"/>
              <w:ind w:left="0"/>
              <w:contextualSpacing w:val="0"/>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 Pass □ Fail □ No this function.</w:t>
            </w:r>
          </w:p>
        </w:tc>
      </w:tr>
      <w:tr w14:paraId="7D4BB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336" w:type="dxa"/>
            <w:vMerge w:val="restart"/>
            <w:vAlign w:val="center"/>
          </w:tcPr>
          <w:p w14:paraId="644CAC71">
            <w:pPr>
              <w:spacing w:after="0" w:line="240" w:lineRule="auto"/>
              <w:jc w:val="both"/>
              <w:rPr>
                <w:rFonts w:hint="default" w:asciiTheme="minorAscii" w:hAnsiTheme="minorAscii" w:eastAsiaTheme="minorEastAsia" w:cstheme="minorEastAsia"/>
                <w:sz w:val="24"/>
                <w:szCs w:val="24"/>
                <w:lang w:eastAsia="zh-CN"/>
              </w:rPr>
            </w:pPr>
          </w:p>
          <w:p w14:paraId="268DBAEA">
            <w:pPr>
              <w:spacing w:after="0" w:line="240" w:lineRule="auto"/>
              <w:jc w:val="center"/>
              <w:rPr>
                <w:rFonts w:hint="default" w:asciiTheme="minorAscii" w:hAnsiTheme="minorAscii" w:eastAsiaTheme="minorEastAsia" w:cstheme="minorEastAsia"/>
                <w:sz w:val="24"/>
                <w:szCs w:val="24"/>
                <w:lang w:eastAsia="zh-CN"/>
              </w:rPr>
            </w:pPr>
          </w:p>
          <w:p w14:paraId="1ED53568">
            <w:pPr>
              <w:spacing w:after="0" w:line="240" w:lineRule="auto"/>
              <w:jc w:val="center"/>
              <w:rPr>
                <w:rFonts w:hint="default" w:asciiTheme="minorAscii" w:hAnsiTheme="minorAscii" w:eastAsiaTheme="minorEastAsia" w:cstheme="minorEastAsia"/>
                <w:color w:val="000000" w:themeColor="text1"/>
                <w:sz w:val="24"/>
                <w:szCs w:val="24"/>
                <w:lang w:eastAsia="zh-CN"/>
                <w14:textFill>
                  <w14:solidFill>
                    <w14:schemeClr w14:val="tx1"/>
                  </w14:solidFill>
                </w14:textFill>
              </w:rPr>
            </w:pPr>
          </w:p>
          <w:p w14:paraId="24B231CD">
            <w:pPr>
              <w:spacing w:after="0" w:line="240" w:lineRule="auto"/>
              <w:jc w:val="center"/>
              <w:rPr>
                <w:rFonts w:hint="default" w:asciiTheme="minorAscii" w:hAnsiTheme="minorAscii" w:eastAsiaTheme="minorEastAsia" w:cstheme="minorEastAsia"/>
                <w:color w:val="000000" w:themeColor="text1"/>
                <w:sz w:val="24"/>
                <w:szCs w:val="24"/>
                <w:lang w:eastAsia="zh-CN"/>
                <w14:textFill>
                  <w14:solidFill>
                    <w14:schemeClr w14:val="tx1"/>
                  </w14:solidFill>
                </w14:textFill>
              </w:rPr>
            </w:pPr>
            <w:r>
              <w:rPr>
                <w:rFonts w:hint="default" w:asciiTheme="minorAscii" w:hAnsiTheme="minorAscii" w:eastAsiaTheme="minorEastAsia" w:cstheme="minorEastAsia"/>
                <w:color w:val="000000" w:themeColor="text1"/>
                <w:sz w:val="24"/>
                <w:szCs w:val="24"/>
                <w:lang w:eastAsia="zh-CN"/>
                <w14:textFill>
                  <w14:solidFill>
                    <w14:schemeClr w14:val="tx1"/>
                  </w14:solidFill>
                </w14:textFill>
              </w:rPr>
              <w:t>Mechanical parameter sample arm</w:t>
            </w:r>
          </w:p>
          <w:p w14:paraId="6991DF8E">
            <w:pPr>
              <w:spacing w:after="0" w:line="240" w:lineRule="auto"/>
              <w:jc w:val="both"/>
              <w:rPr>
                <w:rFonts w:hint="default" w:asciiTheme="minorAscii" w:hAnsiTheme="minorAscii" w:eastAsiaTheme="minorEastAsia" w:cstheme="minorEastAsia"/>
                <w:sz w:val="24"/>
                <w:szCs w:val="24"/>
              </w:rPr>
            </w:pPr>
          </w:p>
        </w:tc>
        <w:tc>
          <w:tcPr>
            <w:tcW w:w="3682" w:type="dxa"/>
            <w:gridSpan w:val="4"/>
            <w:vAlign w:val="center"/>
          </w:tcPr>
          <w:p w14:paraId="5EC936A4">
            <w:pPr>
              <w:spacing w:after="0" w:line="240" w:lineRule="auto"/>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 xml:space="preserve">Debugging of mechanical parameters of </w:t>
            </w:r>
            <w:r>
              <w:rPr>
                <w:rFonts w:hint="eastAsia" w:asciiTheme="minorAscii" w:hAnsiTheme="minorAscii" w:eastAsiaTheme="minorEastAsia" w:cstheme="minorEastAsia"/>
                <w:sz w:val="24"/>
                <w:szCs w:val="24"/>
                <w:lang w:eastAsia="zh-CN"/>
              </w:rPr>
              <w:t>reaction cuvette</w:t>
            </w:r>
            <w:r>
              <w:rPr>
                <w:rFonts w:hint="default" w:asciiTheme="minorAscii" w:hAnsiTheme="minorAscii" w:eastAsiaTheme="minorEastAsia" w:cstheme="minorEastAsia"/>
                <w:sz w:val="24"/>
                <w:szCs w:val="24"/>
                <w:lang w:eastAsia="zh-CN"/>
              </w:rPr>
              <w:t xml:space="preserve"> of sample arm</w:t>
            </w:r>
          </w:p>
        </w:tc>
        <w:tc>
          <w:tcPr>
            <w:tcW w:w="7670" w:type="dxa"/>
            <w:gridSpan w:val="3"/>
            <w:vAlign w:val="center"/>
          </w:tcPr>
          <w:p w14:paraId="28E098AB">
            <w:pPr>
              <w:spacing w:after="0" w:line="240" w:lineRule="auto"/>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Click the horizontal position of the reaction plate of the sample arm, and the sample needle is in the center of the No.1 reaction</w:t>
            </w:r>
            <w:r>
              <w:rPr>
                <w:rFonts w:hint="eastAsia" w:asciiTheme="minorAscii" w:hAnsiTheme="minorAscii" w:eastAsiaTheme="minorEastAsia" w:cstheme="minorEastAsia"/>
                <w:sz w:val="24"/>
                <w:szCs w:val="24"/>
                <w:lang w:val="en-US" w:eastAsia="zh-CN"/>
              </w:rPr>
              <w:t xml:space="preserve"> </w:t>
            </w:r>
            <w:r>
              <w:rPr>
                <w:rFonts w:hint="default" w:asciiTheme="minorAscii" w:hAnsiTheme="minorAscii" w:eastAsiaTheme="minorEastAsia" w:cstheme="minorEastAsia"/>
                <w:sz w:val="24"/>
                <w:szCs w:val="24"/>
                <w:lang w:eastAsia="zh-CN"/>
              </w:rPr>
              <w:t>cuvette ; When clicking the vertical position of the reaction cuvette of the sample arm, it is required that the tip of the needle is flush with the mouth of the cuvette.</w:t>
            </w:r>
          </w:p>
        </w:tc>
        <w:tc>
          <w:tcPr>
            <w:tcW w:w="2664" w:type="dxa"/>
            <w:vAlign w:val="center"/>
          </w:tcPr>
          <w:p w14:paraId="4467E0D6">
            <w:pPr>
              <w:spacing w:after="0" w:line="240" w:lineRule="auto"/>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 Pass □ Fail □ No this function.</w:t>
            </w:r>
          </w:p>
        </w:tc>
      </w:tr>
      <w:tr w14:paraId="3354B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36" w:type="dxa"/>
            <w:vMerge w:val="continue"/>
            <w:vAlign w:val="center"/>
          </w:tcPr>
          <w:p w14:paraId="2C47335C">
            <w:pPr>
              <w:spacing w:after="0" w:line="240" w:lineRule="auto"/>
              <w:jc w:val="center"/>
              <w:rPr>
                <w:rFonts w:hint="default" w:asciiTheme="minorAscii" w:hAnsiTheme="minorAscii" w:eastAsiaTheme="minorEastAsia" w:cstheme="minorEastAsia"/>
                <w:sz w:val="24"/>
                <w:szCs w:val="24"/>
                <w:lang w:eastAsia="zh-CN"/>
              </w:rPr>
            </w:pPr>
          </w:p>
        </w:tc>
        <w:tc>
          <w:tcPr>
            <w:tcW w:w="3682" w:type="dxa"/>
            <w:gridSpan w:val="4"/>
            <w:vAlign w:val="center"/>
          </w:tcPr>
          <w:p w14:paraId="70FEC7A7">
            <w:pPr>
              <w:spacing w:after="0" w:line="240" w:lineRule="auto"/>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Debugging of mechanical parameters of cleaning position of sample arm</w:t>
            </w:r>
          </w:p>
        </w:tc>
        <w:tc>
          <w:tcPr>
            <w:tcW w:w="7670" w:type="dxa"/>
            <w:gridSpan w:val="3"/>
            <w:vAlign w:val="center"/>
          </w:tcPr>
          <w:p w14:paraId="1C8DBC51">
            <w:pPr>
              <w:spacing w:after="0" w:line="240" w:lineRule="auto"/>
              <w:jc w:val="both"/>
              <w:rPr>
                <w:rFonts w:hint="default" w:asciiTheme="minorAscii" w:hAnsiTheme="minorAscii" w:eastAsiaTheme="minorEastAsia" w:cstheme="minorEastAsia"/>
                <w:color w:val="000000" w:themeColor="text1"/>
                <w:sz w:val="24"/>
                <w:szCs w:val="24"/>
                <w:lang w:eastAsia="zh-CN"/>
                <w14:textFill>
                  <w14:solidFill>
                    <w14:schemeClr w14:val="tx1"/>
                  </w14:solidFill>
                </w14:textFill>
              </w:rPr>
            </w:pPr>
            <w:r>
              <w:rPr>
                <w:rFonts w:hint="default" w:asciiTheme="minorAscii" w:hAnsiTheme="minorAscii" w:eastAsiaTheme="minorEastAsia" w:cstheme="minorEastAsia"/>
                <w:color w:val="000000" w:themeColor="text1"/>
                <w:sz w:val="24"/>
                <w:szCs w:val="24"/>
                <w:lang w:eastAsia="zh-CN"/>
                <w14:textFill>
                  <w14:solidFill>
                    <w14:schemeClr w14:val="tx1"/>
                  </w14:solidFill>
                </w14:textFill>
              </w:rPr>
              <w:t xml:space="preserve">Click the cleaning level of the sample arm, and </w:t>
            </w:r>
            <w:r>
              <w:rPr>
                <w:rFonts w:hint="eastAsia" w:asciiTheme="minorAscii" w:hAnsiTheme="minorAscii" w:eastAsiaTheme="minorEastAsia" w:cstheme="minorEastAsia"/>
                <w:color w:val="000000" w:themeColor="text1"/>
                <w:sz w:val="24"/>
                <w:szCs w:val="24"/>
                <w:lang w:val="en-US" w:eastAsia="zh-CN"/>
                <w14:textFill>
                  <w14:solidFill>
                    <w14:schemeClr w14:val="tx1"/>
                  </w14:solidFill>
                </w14:textFill>
              </w:rPr>
              <w:t>let</w:t>
            </w:r>
            <w:r>
              <w:rPr>
                <w:rFonts w:hint="default" w:asciiTheme="minorAscii" w:hAnsiTheme="minorAscii" w:eastAsiaTheme="minorEastAsia" w:cstheme="minorEastAsia"/>
                <w:color w:val="000000" w:themeColor="text1"/>
                <w:sz w:val="24"/>
                <w:szCs w:val="24"/>
                <w:lang w:eastAsia="zh-CN"/>
                <w14:textFill>
                  <w14:solidFill>
                    <w14:schemeClr w14:val="tx1"/>
                  </w14:solidFill>
                </w14:textFill>
              </w:rPr>
              <w:t xml:space="preserve"> the sample needle be in the middle position of the water outlet; Click the cleaning vertical position of the sample arm, and </w:t>
            </w:r>
            <w:r>
              <w:rPr>
                <w:rFonts w:hint="eastAsia" w:asciiTheme="minorAscii" w:hAnsiTheme="minorAscii" w:eastAsiaTheme="minorEastAsia" w:cstheme="minorEastAsia"/>
                <w:color w:val="000000" w:themeColor="text1"/>
                <w:sz w:val="24"/>
                <w:szCs w:val="24"/>
                <w:lang w:val="en-US" w:eastAsia="zh-CN"/>
                <w14:textFill>
                  <w14:solidFill>
                    <w14:schemeClr w14:val="tx1"/>
                  </w14:solidFill>
                </w14:textFill>
              </w:rPr>
              <w:t>let</w:t>
            </w:r>
            <w:r>
              <w:rPr>
                <w:rFonts w:hint="default" w:asciiTheme="minorAscii" w:hAnsiTheme="minorAscii" w:eastAsiaTheme="minorEastAsia" w:cstheme="minorEastAsia"/>
                <w:color w:val="000000" w:themeColor="text1"/>
                <w:sz w:val="24"/>
                <w:szCs w:val="24"/>
                <w:lang w:eastAsia="zh-CN"/>
                <w14:textFill>
                  <w14:solidFill>
                    <w14:schemeClr w14:val="tx1"/>
                  </w14:solidFill>
                </w14:textFill>
              </w:rPr>
              <w:t xml:space="preserve"> the needle tip of the sample needle be 4-5mm below the water outlet of the cleaning pool.</w:t>
            </w:r>
          </w:p>
        </w:tc>
        <w:tc>
          <w:tcPr>
            <w:tcW w:w="2664" w:type="dxa"/>
            <w:vAlign w:val="center"/>
          </w:tcPr>
          <w:p w14:paraId="41F3A3F4">
            <w:pPr>
              <w:spacing w:after="0" w:line="240" w:lineRule="auto"/>
              <w:jc w:val="both"/>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 Pass □ Fail □ No this function.</w:t>
            </w:r>
          </w:p>
        </w:tc>
      </w:tr>
      <w:tr w14:paraId="11224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36" w:type="dxa"/>
            <w:vMerge w:val="continue"/>
            <w:vAlign w:val="center"/>
          </w:tcPr>
          <w:p w14:paraId="1AC3148A">
            <w:pPr>
              <w:spacing w:after="0" w:line="240" w:lineRule="auto"/>
              <w:rPr>
                <w:rFonts w:hint="default" w:asciiTheme="minorAscii" w:hAnsiTheme="minorAscii" w:eastAsiaTheme="minorEastAsia" w:cstheme="minorEastAsia"/>
                <w:sz w:val="24"/>
                <w:szCs w:val="24"/>
                <w:lang w:eastAsia="zh-CN"/>
              </w:rPr>
            </w:pPr>
          </w:p>
        </w:tc>
        <w:tc>
          <w:tcPr>
            <w:tcW w:w="3682" w:type="dxa"/>
            <w:gridSpan w:val="4"/>
            <w:vAlign w:val="center"/>
          </w:tcPr>
          <w:p w14:paraId="32648377">
            <w:pPr>
              <w:spacing w:after="0" w:line="240" w:lineRule="auto"/>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Debugging of mechanical parameters of sample tray of sample arm</w:t>
            </w:r>
          </w:p>
        </w:tc>
        <w:tc>
          <w:tcPr>
            <w:tcW w:w="7670" w:type="dxa"/>
            <w:gridSpan w:val="3"/>
            <w:vAlign w:val="center"/>
          </w:tcPr>
          <w:p w14:paraId="6254D73F">
            <w:pPr>
              <w:spacing w:after="0" w:line="240" w:lineRule="auto"/>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 xml:space="preserve">Click the horizontal position of the sample tray of the sample arm, and </w:t>
            </w:r>
            <w:r>
              <w:rPr>
                <w:rFonts w:hint="eastAsia" w:asciiTheme="minorAscii" w:hAnsiTheme="minorAscii" w:eastAsiaTheme="minorEastAsia" w:cstheme="minorEastAsia"/>
                <w:sz w:val="24"/>
                <w:szCs w:val="24"/>
                <w:lang w:val="en-US" w:eastAsia="zh-CN"/>
              </w:rPr>
              <w:t>let</w:t>
            </w:r>
            <w:r>
              <w:rPr>
                <w:rFonts w:hint="default" w:asciiTheme="minorAscii" w:hAnsiTheme="minorAscii" w:eastAsiaTheme="minorEastAsia" w:cstheme="minorEastAsia"/>
                <w:sz w:val="24"/>
                <w:szCs w:val="24"/>
                <w:lang w:eastAsia="zh-CN"/>
              </w:rPr>
              <w:t xml:space="preserve"> the sample needle be in the center of the sample cuvette in the outer, middle and inner rings; Click the vertical position of the sample tray of the sample arm, and </w:t>
            </w:r>
            <w:r>
              <w:rPr>
                <w:rFonts w:hint="eastAsia" w:asciiTheme="minorAscii" w:hAnsiTheme="minorAscii" w:eastAsiaTheme="minorEastAsia" w:cstheme="minorEastAsia"/>
                <w:sz w:val="24"/>
                <w:szCs w:val="24"/>
                <w:lang w:val="en-US" w:eastAsia="zh-CN"/>
              </w:rPr>
              <w:t>let</w:t>
            </w:r>
            <w:r>
              <w:rPr>
                <w:rFonts w:hint="default" w:asciiTheme="minorAscii" w:hAnsiTheme="minorAscii" w:eastAsiaTheme="minorEastAsia" w:cstheme="minorEastAsia"/>
                <w:sz w:val="24"/>
                <w:szCs w:val="24"/>
                <w:lang w:eastAsia="zh-CN"/>
              </w:rPr>
              <w:t xml:space="preserve"> the needle tip reach the bottom of the sample cuvette, and then lift it up by 10</w:t>
            </w:r>
            <w:r>
              <w:rPr>
                <w:rFonts w:hint="eastAsia" w:asciiTheme="minorAscii" w:hAnsiTheme="minorAscii" w:eastAsiaTheme="minorEastAsia" w:cstheme="minorEastAsia"/>
                <w:sz w:val="24"/>
                <w:szCs w:val="24"/>
                <w:lang w:val="en-US" w:eastAsia="zh-CN"/>
              </w:rPr>
              <w:t>mm</w:t>
            </w:r>
            <w:r>
              <w:rPr>
                <w:rFonts w:hint="default" w:asciiTheme="minorAscii" w:hAnsiTheme="minorAscii" w:eastAsiaTheme="minorEastAsia" w:cstheme="minorEastAsia"/>
                <w:sz w:val="24"/>
                <w:szCs w:val="24"/>
                <w:lang w:eastAsia="zh-CN"/>
              </w:rPr>
              <w:t xml:space="preserve"> units.</w:t>
            </w:r>
          </w:p>
        </w:tc>
        <w:tc>
          <w:tcPr>
            <w:tcW w:w="2664" w:type="dxa"/>
            <w:vAlign w:val="center"/>
          </w:tcPr>
          <w:p w14:paraId="099F43FA">
            <w:pPr>
              <w:spacing w:after="0" w:line="240" w:lineRule="auto"/>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 Pass □ Fail □ No this function.</w:t>
            </w:r>
          </w:p>
        </w:tc>
      </w:tr>
      <w:tr w14:paraId="7539E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336" w:type="dxa"/>
            <w:vMerge w:val="restart"/>
            <w:vAlign w:val="center"/>
          </w:tcPr>
          <w:p w14:paraId="7A58B633">
            <w:pPr>
              <w:spacing w:after="0" w:line="240" w:lineRule="auto"/>
              <w:jc w:val="center"/>
              <w:rPr>
                <w:rFonts w:hint="default" w:cs="Times New Roman" w:asciiTheme="minorAscii" w:hAnsiTheme="minorAscii"/>
                <w:sz w:val="24"/>
                <w:szCs w:val="24"/>
                <w:lang w:eastAsia="zh-CN"/>
              </w:rPr>
            </w:pPr>
          </w:p>
          <w:p w14:paraId="413AB860">
            <w:pPr>
              <w:spacing w:after="0" w:line="240" w:lineRule="auto"/>
              <w:jc w:val="center"/>
              <w:rPr>
                <w:rFonts w:hint="default" w:cs="Times New Roman" w:asciiTheme="minorAscii" w:hAnsiTheme="minorAscii"/>
                <w:color w:val="000000" w:themeColor="text1"/>
                <w:sz w:val="24"/>
                <w:szCs w:val="24"/>
                <w:lang w:eastAsia="zh-CN"/>
                <w14:textFill>
                  <w14:solidFill>
                    <w14:schemeClr w14:val="tx1"/>
                  </w14:solidFill>
                </w14:textFill>
              </w:rPr>
            </w:pPr>
            <w:r>
              <w:rPr>
                <w:rFonts w:hint="default" w:cs="Times New Roman" w:asciiTheme="minorAscii" w:hAnsiTheme="minorAscii"/>
                <w:color w:val="000000" w:themeColor="text1"/>
                <w:sz w:val="24"/>
                <w:szCs w:val="24"/>
                <w:lang w:eastAsia="zh-CN"/>
                <w14:textFill>
                  <w14:solidFill>
                    <w14:schemeClr w14:val="tx1"/>
                  </w14:solidFill>
                </w14:textFill>
              </w:rPr>
              <w:t>Mechanical parameter reagent arm</w:t>
            </w:r>
          </w:p>
          <w:p w14:paraId="15642F0D">
            <w:pPr>
              <w:spacing w:after="0" w:line="240" w:lineRule="auto"/>
              <w:jc w:val="center"/>
              <w:rPr>
                <w:rFonts w:hint="default" w:cs="Times New Roman" w:asciiTheme="minorAscii" w:hAnsiTheme="minorAscii"/>
                <w:sz w:val="24"/>
                <w:szCs w:val="24"/>
              </w:rPr>
            </w:pPr>
          </w:p>
        </w:tc>
        <w:tc>
          <w:tcPr>
            <w:tcW w:w="3682" w:type="dxa"/>
            <w:gridSpan w:val="4"/>
            <w:vAlign w:val="center"/>
          </w:tcPr>
          <w:p w14:paraId="26DDB4FA">
            <w:pPr>
              <w:spacing w:after="0" w:line="240" w:lineRule="auto"/>
              <w:rPr>
                <w:rFonts w:hint="default" w:cs="Times New Roman" w:asciiTheme="minorAscii" w:hAnsiTheme="minorAscii"/>
                <w:sz w:val="24"/>
                <w:szCs w:val="24"/>
                <w:lang w:eastAsia="zh-CN"/>
              </w:rPr>
            </w:pPr>
            <w:r>
              <w:rPr>
                <w:rFonts w:hint="default" w:cs="Times New Roman" w:asciiTheme="minorAscii" w:hAnsiTheme="minorAscii"/>
                <w:sz w:val="24"/>
                <w:szCs w:val="24"/>
                <w:lang w:eastAsia="zh-CN"/>
              </w:rPr>
              <w:t xml:space="preserve">Debugging of mechanical parameters of reaction </w:t>
            </w:r>
            <w:r>
              <w:rPr>
                <w:rFonts w:hint="default" w:asciiTheme="minorAscii" w:hAnsiTheme="minorAscii" w:eastAsiaTheme="minorEastAsia" w:cstheme="minorEastAsia"/>
                <w:sz w:val="24"/>
                <w:szCs w:val="24"/>
                <w:lang w:eastAsia="zh-CN"/>
              </w:rPr>
              <w:t>cuvette</w:t>
            </w:r>
            <w:r>
              <w:rPr>
                <w:rFonts w:hint="default" w:cs="Times New Roman" w:asciiTheme="minorAscii" w:hAnsiTheme="minorAscii"/>
                <w:sz w:val="24"/>
                <w:szCs w:val="24"/>
                <w:lang w:eastAsia="zh-CN"/>
              </w:rPr>
              <w:t xml:space="preserve"> of reagent arm</w:t>
            </w:r>
          </w:p>
        </w:tc>
        <w:tc>
          <w:tcPr>
            <w:tcW w:w="7670" w:type="dxa"/>
            <w:gridSpan w:val="3"/>
            <w:vAlign w:val="center"/>
          </w:tcPr>
          <w:p w14:paraId="0964768E">
            <w:pPr>
              <w:spacing w:after="0" w:line="240" w:lineRule="auto"/>
              <w:jc w:val="both"/>
              <w:rPr>
                <w:rFonts w:hint="default" w:cs="Times New Roman" w:asciiTheme="minorAscii" w:hAnsiTheme="minorAscii"/>
                <w:sz w:val="24"/>
                <w:szCs w:val="24"/>
                <w:lang w:eastAsia="zh-CN"/>
              </w:rPr>
            </w:pPr>
            <w:r>
              <w:rPr>
                <w:rFonts w:hint="default" w:cs="Times New Roman" w:asciiTheme="minorAscii" w:hAnsiTheme="minorAscii"/>
                <w:sz w:val="24"/>
                <w:szCs w:val="24"/>
                <w:lang w:eastAsia="zh-CN"/>
              </w:rPr>
              <w:t xml:space="preserve">When the reagent arm reaction plate is clicked horizontally, the reagent needle is in the center of the No.1 </w:t>
            </w:r>
            <w:r>
              <w:rPr>
                <w:rFonts w:hint="eastAsia" w:cs="Times New Roman" w:asciiTheme="minorAscii" w:hAnsiTheme="minorAscii"/>
                <w:sz w:val="24"/>
                <w:szCs w:val="24"/>
                <w:lang w:eastAsia="zh-CN"/>
              </w:rPr>
              <w:t>reaction cuvette</w:t>
            </w:r>
            <w:r>
              <w:rPr>
                <w:rFonts w:hint="default" w:cs="Times New Roman" w:asciiTheme="minorAscii" w:hAnsiTheme="minorAscii"/>
                <w:sz w:val="24"/>
                <w:szCs w:val="24"/>
                <w:lang w:eastAsia="zh-CN"/>
              </w:rPr>
              <w:t xml:space="preserve">; When clicking the vertical position of the reaction </w:t>
            </w:r>
            <w:r>
              <w:rPr>
                <w:rFonts w:hint="default" w:asciiTheme="minorAscii" w:hAnsiTheme="minorAscii" w:eastAsiaTheme="minorEastAsia" w:cstheme="minorEastAsia"/>
                <w:sz w:val="24"/>
                <w:szCs w:val="24"/>
                <w:lang w:eastAsia="zh-CN"/>
              </w:rPr>
              <w:t>cuvette</w:t>
            </w:r>
            <w:r>
              <w:rPr>
                <w:rFonts w:hint="default" w:cs="Times New Roman" w:asciiTheme="minorAscii" w:hAnsiTheme="minorAscii"/>
                <w:sz w:val="24"/>
                <w:szCs w:val="24"/>
                <w:lang w:eastAsia="zh-CN"/>
              </w:rPr>
              <w:t xml:space="preserve"> of the reagent arm, it is required that the tip of the needle is flush with the mouth of the cuvette.</w:t>
            </w:r>
          </w:p>
        </w:tc>
        <w:tc>
          <w:tcPr>
            <w:tcW w:w="2664" w:type="dxa"/>
            <w:vAlign w:val="center"/>
          </w:tcPr>
          <w:p w14:paraId="20FF9C68">
            <w:pPr>
              <w:spacing w:after="0" w:line="240" w:lineRule="auto"/>
              <w:jc w:val="both"/>
              <w:rPr>
                <w:rFonts w:hint="default" w:cs="Times New Roman" w:asciiTheme="minorAscii" w:hAnsiTheme="minorAscii"/>
                <w:sz w:val="24"/>
                <w:szCs w:val="24"/>
                <w:lang w:eastAsia="zh-CN"/>
              </w:rPr>
            </w:pPr>
            <w:r>
              <w:rPr>
                <w:rFonts w:hint="default" w:asciiTheme="minorAscii" w:hAnsiTheme="minorAscii" w:eastAsiaTheme="minorEastAsia" w:cstheme="minorEastAsia"/>
                <w:sz w:val="24"/>
                <w:szCs w:val="24"/>
                <w:lang w:eastAsia="zh-CN"/>
              </w:rPr>
              <w:t>□ Pass □ Fail □ No this function.</w:t>
            </w:r>
          </w:p>
        </w:tc>
      </w:tr>
      <w:tr w14:paraId="3E2CF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36" w:type="dxa"/>
            <w:vMerge w:val="continue"/>
            <w:vAlign w:val="center"/>
          </w:tcPr>
          <w:p w14:paraId="10116BFD">
            <w:pPr>
              <w:spacing w:after="0" w:line="240" w:lineRule="auto"/>
              <w:rPr>
                <w:rFonts w:hint="default" w:cs="Times New Roman" w:asciiTheme="minorAscii" w:hAnsiTheme="minorAscii"/>
                <w:sz w:val="24"/>
                <w:szCs w:val="24"/>
                <w:lang w:eastAsia="zh-CN"/>
              </w:rPr>
            </w:pPr>
          </w:p>
        </w:tc>
        <w:tc>
          <w:tcPr>
            <w:tcW w:w="3682" w:type="dxa"/>
            <w:gridSpan w:val="4"/>
            <w:vAlign w:val="center"/>
          </w:tcPr>
          <w:p w14:paraId="0B74E87B">
            <w:pPr>
              <w:spacing w:after="0" w:line="240" w:lineRule="auto"/>
              <w:rPr>
                <w:rFonts w:hint="default" w:cs="Times New Roman" w:asciiTheme="minorAscii" w:hAnsiTheme="minorAscii"/>
                <w:sz w:val="24"/>
                <w:szCs w:val="24"/>
                <w:lang w:eastAsia="zh-CN"/>
              </w:rPr>
            </w:pPr>
            <w:r>
              <w:rPr>
                <w:rFonts w:hint="default" w:cs="Times New Roman" w:asciiTheme="minorAscii" w:hAnsiTheme="minorAscii"/>
                <w:sz w:val="24"/>
                <w:szCs w:val="24"/>
                <w:lang w:eastAsia="zh-CN"/>
              </w:rPr>
              <w:t>Debugging of mechanical parameters of cleaning position of reagent arm</w:t>
            </w:r>
          </w:p>
        </w:tc>
        <w:tc>
          <w:tcPr>
            <w:tcW w:w="7670" w:type="dxa"/>
            <w:gridSpan w:val="3"/>
            <w:vAlign w:val="center"/>
          </w:tcPr>
          <w:p w14:paraId="20421A68">
            <w:pPr>
              <w:spacing w:after="0" w:line="240" w:lineRule="auto"/>
              <w:rPr>
                <w:rFonts w:hint="default" w:cs="Times New Roman" w:asciiTheme="minorAscii" w:hAnsiTheme="minorAscii"/>
                <w:sz w:val="24"/>
                <w:szCs w:val="24"/>
                <w:lang w:eastAsia="zh-CN"/>
              </w:rPr>
            </w:pPr>
            <w:r>
              <w:rPr>
                <w:rFonts w:hint="default" w:cs="Times New Roman" w:asciiTheme="minorAscii" w:hAnsiTheme="minorAscii"/>
                <w:sz w:val="24"/>
                <w:szCs w:val="24"/>
                <w:lang w:eastAsia="zh-CN"/>
              </w:rPr>
              <w:t xml:space="preserve">Click the cleaning level of the reagent arm, and </w:t>
            </w:r>
            <w:r>
              <w:rPr>
                <w:rFonts w:hint="eastAsia" w:cs="Times New Roman" w:asciiTheme="minorAscii" w:hAnsiTheme="minorAscii"/>
                <w:sz w:val="24"/>
                <w:szCs w:val="24"/>
                <w:lang w:val="en-US" w:eastAsia="zh-CN"/>
              </w:rPr>
              <w:t>let</w:t>
            </w:r>
            <w:r>
              <w:rPr>
                <w:rFonts w:hint="default" w:cs="Times New Roman" w:asciiTheme="minorAscii" w:hAnsiTheme="minorAscii"/>
                <w:sz w:val="24"/>
                <w:szCs w:val="24"/>
                <w:lang w:eastAsia="zh-CN"/>
              </w:rPr>
              <w:t xml:space="preserve"> the reagent needle be in the middle position of the water outlet; Click the cleaning vertical position of the reagent arm, and the needle tip of the reagent needle is required to be 4-5mm below the water outlet of the cleaning pool.</w:t>
            </w:r>
          </w:p>
        </w:tc>
        <w:tc>
          <w:tcPr>
            <w:tcW w:w="2664" w:type="dxa"/>
            <w:vAlign w:val="center"/>
          </w:tcPr>
          <w:p w14:paraId="7FA0BD5F">
            <w:pPr>
              <w:spacing w:after="0" w:line="240" w:lineRule="auto"/>
              <w:rPr>
                <w:rFonts w:hint="default" w:cs="Times New Roman" w:asciiTheme="minorAscii" w:hAnsiTheme="minorAscii"/>
                <w:sz w:val="24"/>
                <w:szCs w:val="24"/>
                <w:lang w:eastAsia="zh-CN"/>
              </w:rPr>
            </w:pPr>
            <w:r>
              <w:rPr>
                <w:rFonts w:hint="default" w:asciiTheme="minorAscii" w:hAnsiTheme="minorAscii" w:eastAsiaTheme="minorEastAsia" w:cstheme="minorEastAsia"/>
                <w:sz w:val="24"/>
                <w:szCs w:val="24"/>
                <w:lang w:eastAsia="zh-CN"/>
              </w:rPr>
              <w:t>□ Pass □ Fail □ No this function.</w:t>
            </w:r>
          </w:p>
        </w:tc>
      </w:tr>
      <w:tr w14:paraId="584D3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36" w:type="dxa"/>
            <w:vMerge w:val="continue"/>
            <w:vAlign w:val="center"/>
          </w:tcPr>
          <w:p w14:paraId="7707E225">
            <w:pPr>
              <w:spacing w:after="0" w:line="240" w:lineRule="auto"/>
              <w:jc w:val="center"/>
              <w:rPr>
                <w:rFonts w:hint="default" w:cs="Times New Roman" w:asciiTheme="minorAscii" w:hAnsiTheme="minorAscii"/>
                <w:sz w:val="24"/>
                <w:szCs w:val="24"/>
                <w:lang w:eastAsia="zh-CN"/>
              </w:rPr>
            </w:pPr>
          </w:p>
        </w:tc>
        <w:tc>
          <w:tcPr>
            <w:tcW w:w="3682" w:type="dxa"/>
            <w:gridSpan w:val="4"/>
            <w:vAlign w:val="center"/>
          </w:tcPr>
          <w:p w14:paraId="190BA0BF">
            <w:pPr>
              <w:spacing w:after="0" w:line="240" w:lineRule="auto"/>
              <w:rPr>
                <w:rFonts w:hint="default" w:cs="Times New Roman" w:asciiTheme="minorAscii" w:hAnsiTheme="minorAscii"/>
                <w:sz w:val="24"/>
                <w:szCs w:val="24"/>
                <w:lang w:eastAsia="zh-CN"/>
              </w:rPr>
            </w:pPr>
            <w:r>
              <w:rPr>
                <w:rFonts w:hint="default" w:cs="Times New Roman" w:asciiTheme="minorAscii" w:hAnsiTheme="minorAscii"/>
                <w:sz w:val="24"/>
                <w:szCs w:val="24"/>
                <w:lang w:eastAsia="zh-CN"/>
              </w:rPr>
              <w:t>Debugging of mechanical parameters of reagent position of reagent arm</w:t>
            </w:r>
          </w:p>
        </w:tc>
        <w:tc>
          <w:tcPr>
            <w:tcW w:w="7670" w:type="dxa"/>
            <w:gridSpan w:val="3"/>
            <w:vAlign w:val="center"/>
          </w:tcPr>
          <w:p w14:paraId="03DE8ED8">
            <w:pPr>
              <w:spacing w:after="0" w:line="240" w:lineRule="auto"/>
              <w:jc w:val="both"/>
              <w:rPr>
                <w:rFonts w:hint="default" w:cs="Times New Roman" w:asciiTheme="minorAscii" w:hAnsiTheme="minorAscii"/>
                <w:sz w:val="24"/>
                <w:szCs w:val="24"/>
                <w:lang w:eastAsia="zh-CN"/>
              </w:rPr>
            </w:pPr>
            <w:r>
              <w:rPr>
                <w:rFonts w:hint="default" w:cs="Times New Roman" w:asciiTheme="minorAscii" w:hAnsiTheme="minorAscii"/>
                <w:sz w:val="24"/>
                <w:szCs w:val="24"/>
                <w:lang w:eastAsia="zh-CN"/>
              </w:rPr>
              <w:t xml:space="preserve">Click the reagent level of the reagent arm, and </w:t>
            </w:r>
            <w:r>
              <w:rPr>
                <w:rFonts w:hint="eastAsia" w:cs="Times New Roman" w:asciiTheme="minorAscii" w:hAnsiTheme="minorAscii"/>
                <w:sz w:val="24"/>
                <w:szCs w:val="24"/>
                <w:lang w:val="en-US" w:eastAsia="zh-CN"/>
              </w:rPr>
              <w:t>let</w:t>
            </w:r>
            <w:r>
              <w:rPr>
                <w:rFonts w:hint="default" w:cs="Times New Roman" w:asciiTheme="minorAscii" w:hAnsiTheme="minorAscii"/>
                <w:sz w:val="24"/>
                <w:szCs w:val="24"/>
                <w:lang w:eastAsia="zh-CN"/>
              </w:rPr>
              <w:t xml:space="preserve"> the reagent needle be in the center of the reagent bottle mouth; Click the reagent vertical position of the reagent arm, and the distance between the reagent needle and the bottom of reagent bottle is 2mm.</w:t>
            </w:r>
          </w:p>
        </w:tc>
        <w:tc>
          <w:tcPr>
            <w:tcW w:w="2664" w:type="dxa"/>
            <w:vAlign w:val="center"/>
          </w:tcPr>
          <w:p w14:paraId="6FC2459B">
            <w:pPr>
              <w:spacing w:after="0" w:line="240" w:lineRule="auto"/>
              <w:jc w:val="both"/>
              <w:rPr>
                <w:rFonts w:hint="default" w:cs="Times New Roman" w:asciiTheme="minorAscii" w:hAnsiTheme="minorAscii"/>
                <w:sz w:val="24"/>
                <w:szCs w:val="24"/>
                <w:lang w:eastAsia="zh-CN"/>
              </w:rPr>
            </w:pPr>
            <w:r>
              <w:rPr>
                <w:rFonts w:hint="default" w:asciiTheme="minorAscii" w:hAnsiTheme="minorAscii" w:eastAsiaTheme="minorEastAsia" w:cstheme="minorEastAsia"/>
                <w:sz w:val="24"/>
                <w:szCs w:val="24"/>
                <w:lang w:eastAsia="zh-CN"/>
              </w:rPr>
              <w:t>□ Pass □ Fail □ No this function.</w:t>
            </w:r>
          </w:p>
        </w:tc>
      </w:tr>
      <w:tr w14:paraId="013C6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336" w:type="dxa"/>
            <w:vMerge w:val="continue"/>
            <w:vAlign w:val="center"/>
          </w:tcPr>
          <w:p w14:paraId="17FBFD7E">
            <w:pPr>
              <w:spacing w:after="0" w:line="240" w:lineRule="auto"/>
              <w:rPr>
                <w:rFonts w:hint="default" w:cs="Times New Roman" w:asciiTheme="minorAscii" w:hAnsiTheme="minorAscii"/>
                <w:sz w:val="24"/>
                <w:szCs w:val="24"/>
                <w:lang w:eastAsia="zh-CN"/>
              </w:rPr>
            </w:pPr>
          </w:p>
        </w:tc>
        <w:tc>
          <w:tcPr>
            <w:tcW w:w="3682" w:type="dxa"/>
            <w:gridSpan w:val="4"/>
            <w:vAlign w:val="center"/>
          </w:tcPr>
          <w:p w14:paraId="64F81641">
            <w:pPr>
              <w:spacing w:after="0" w:line="240" w:lineRule="auto"/>
              <w:rPr>
                <w:rFonts w:hint="default" w:cs="Times New Roman" w:asciiTheme="minorAscii" w:hAnsiTheme="minorAscii"/>
                <w:sz w:val="24"/>
                <w:szCs w:val="24"/>
                <w:lang w:eastAsia="zh-CN"/>
              </w:rPr>
            </w:pPr>
            <w:r>
              <w:rPr>
                <w:rFonts w:hint="default" w:cs="Times New Roman" w:asciiTheme="minorAscii" w:hAnsiTheme="minorAscii"/>
                <w:sz w:val="24"/>
                <w:szCs w:val="24"/>
                <w:lang w:eastAsia="zh-CN"/>
              </w:rPr>
              <w:t>Debugging of mechanical parameters of cleaning solution filling position of reagent arm</w:t>
            </w:r>
          </w:p>
        </w:tc>
        <w:tc>
          <w:tcPr>
            <w:tcW w:w="7670" w:type="dxa"/>
            <w:gridSpan w:val="3"/>
            <w:vAlign w:val="center"/>
          </w:tcPr>
          <w:p w14:paraId="07B19EDE">
            <w:pPr>
              <w:spacing w:after="0" w:line="240" w:lineRule="auto"/>
              <w:rPr>
                <w:rFonts w:hint="default" w:cs="Times New Roman" w:asciiTheme="minorAscii" w:hAnsiTheme="minorAscii"/>
                <w:color w:val="000000" w:themeColor="text1"/>
                <w:sz w:val="24"/>
                <w:szCs w:val="24"/>
                <w:lang w:eastAsia="zh-CN"/>
                <w14:textFill>
                  <w14:solidFill>
                    <w14:schemeClr w14:val="tx1"/>
                  </w14:solidFill>
                </w14:textFill>
              </w:rPr>
            </w:pPr>
            <w:r>
              <w:rPr>
                <w:rFonts w:hint="default" w:cs="Times New Roman" w:asciiTheme="minorAscii" w:hAnsiTheme="minorAscii"/>
                <w:sz w:val="24"/>
                <w:szCs w:val="24"/>
                <w:lang w:eastAsia="zh-CN"/>
              </w:rPr>
              <w:t xml:space="preserve">Click the reagent 1 arm (reagent 2 arm) cleaning solution filling position, and </w:t>
            </w:r>
            <w:r>
              <w:rPr>
                <w:rFonts w:hint="eastAsia" w:cs="Times New Roman" w:asciiTheme="minorAscii" w:hAnsiTheme="minorAscii"/>
                <w:sz w:val="24"/>
                <w:szCs w:val="24"/>
                <w:lang w:val="en-US" w:eastAsia="zh-CN"/>
              </w:rPr>
              <w:t>let</w:t>
            </w:r>
            <w:r>
              <w:rPr>
                <w:rFonts w:hint="default" w:cs="Times New Roman" w:asciiTheme="minorAscii" w:hAnsiTheme="minorAscii"/>
                <w:sz w:val="24"/>
                <w:szCs w:val="24"/>
                <w:lang w:eastAsia="zh-CN"/>
              </w:rPr>
              <w:t xml:space="preserve"> the reagent 1 needle (reagent 2 needle) be in the center of the cleaning solution filling position.</w:t>
            </w:r>
          </w:p>
        </w:tc>
        <w:tc>
          <w:tcPr>
            <w:tcW w:w="2664" w:type="dxa"/>
            <w:vAlign w:val="center"/>
          </w:tcPr>
          <w:p w14:paraId="7ECDF322">
            <w:pPr>
              <w:spacing w:after="0" w:line="240" w:lineRule="auto"/>
              <w:rPr>
                <w:rFonts w:hint="default" w:cs="Times New Roman" w:asciiTheme="minorAscii" w:hAnsiTheme="minorAscii"/>
                <w:sz w:val="24"/>
                <w:szCs w:val="24"/>
                <w:lang w:eastAsia="zh-CN"/>
              </w:rPr>
            </w:pPr>
            <w:r>
              <w:rPr>
                <w:rFonts w:hint="default" w:asciiTheme="minorAscii" w:hAnsiTheme="minorAscii" w:eastAsiaTheme="minorEastAsia" w:cstheme="minorEastAsia"/>
                <w:sz w:val="24"/>
                <w:szCs w:val="24"/>
                <w:lang w:eastAsia="zh-CN"/>
              </w:rPr>
              <w:t>□ Pass □ Fail □ No this function.</w:t>
            </w:r>
          </w:p>
        </w:tc>
      </w:tr>
      <w:tr w14:paraId="3B905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1336" w:type="dxa"/>
            <w:vMerge w:val="continue"/>
            <w:vAlign w:val="center"/>
          </w:tcPr>
          <w:p w14:paraId="55953640">
            <w:pPr>
              <w:spacing w:after="0" w:line="240" w:lineRule="auto"/>
              <w:jc w:val="center"/>
              <w:rPr>
                <w:rFonts w:hint="default" w:cs="Times New Roman" w:asciiTheme="minorAscii" w:hAnsiTheme="minorAscii"/>
                <w:sz w:val="24"/>
                <w:szCs w:val="24"/>
                <w:lang w:eastAsia="zh-CN"/>
              </w:rPr>
            </w:pPr>
          </w:p>
        </w:tc>
        <w:tc>
          <w:tcPr>
            <w:tcW w:w="3682" w:type="dxa"/>
            <w:gridSpan w:val="4"/>
            <w:vAlign w:val="center"/>
          </w:tcPr>
          <w:p w14:paraId="7A2A3B4F">
            <w:pPr>
              <w:spacing w:after="0" w:line="240" w:lineRule="auto"/>
              <w:rPr>
                <w:rFonts w:hint="default" w:cs="Times New Roman" w:asciiTheme="minorAscii" w:hAnsiTheme="minorAscii"/>
                <w:sz w:val="24"/>
                <w:szCs w:val="24"/>
                <w:lang w:eastAsia="zh-CN"/>
              </w:rPr>
            </w:pPr>
            <w:r>
              <w:rPr>
                <w:rFonts w:hint="default" w:cs="Times New Roman" w:asciiTheme="minorAscii" w:hAnsiTheme="minorAscii"/>
                <w:sz w:val="24"/>
                <w:szCs w:val="24"/>
                <w:lang w:eastAsia="zh-CN"/>
              </w:rPr>
              <w:t>Adjustment of horizontal mechanical parameters of cleaning solution for reagent arm (defoamer)</w:t>
            </w:r>
          </w:p>
        </w:tc>
        <w:tc>
          <w:tcPr>
            <w:tcW w:w="7670" w:type="dxa"/>
            <w:gridSpan w:val="3"/>
            <w:vAlign w:val="center"/>
          </w:tcPr>
          <w:p w14:paraId="58266FF9">
            <w:pPr>
              <w:spacing w:after="0" w:line="240" w:lineRule="auto"/>
              <w:jc w:val="both"/>
              <w:rPr>
                <w:rFonts w:hint="default" w:cs="Times New Roman" w:asciiTheme="minorAscii" w:hAnsiTheme="minorAscii"/>
                <w:sz w:val="24"/>
                <w:szCs w:val="24"/>
                <w:lang w:eastAsia="zh-CN"/>
              </w:rPr>
            </w:pPr>
            <w:r>
              <w:rPr>
                <w:rFonts w:hint="default" w:cs="Times New Roman" w:asciiTheme="minorAscii" w:hAnsiTheme="minorAscii"/>
                <w:sz w:val="24"/>
                <w:szCs w:val="24"/>
                <w:lang w:eastAsia="zh-CN"/>
              </w:rPr>
              <w:t>Click the horizontal position of reagent 1 arm (reagent 2 arm) cleaning solution, and require that reagent 1 needle (reagent 2 needle) be in the center of the cleaning solution bottle mouth.</w:t>
            </w:r>
          </w:p>
        </w:tc>
        <w:tc>
          <w:tcPr>
            <w:tcW w:w="2664" w:type="dxa"/>
            <w:vAlign w:val="center"/>
          </w:tcPr>
          <w:p w14:paraId="708E2612">
            <w:pPr>
              <w:spacing w:after="0" w:line="240" w:lineRule="auto"/>
              <w:jc w:val="both"/>
              <w:rPr>
                <w:rFonts w:hint="default" w:cs="Times New Roman" w:asciiTheme="minorAscii" w:hAnsiTheme="minorAscii"/>
                <w:sz w:val="24"/>
                <w:szCs w:val="24"/>
                <w:lang w:eastAsia="zh-CN"/>
              </w:rPr>
            </w:pPr>
            <w:r>
              <w:rPr>
                <w:rFonts w:hint="default" w:asciiTheme="minorAscii" w:hAnsiTheme="minorAscii" w:eastAsiaTheme="minorEastAsia" w:cstheme="minorEastAsia"/>
                <w:sz w:val="24"/>
                <w:szCs w:val="24"/>
                <w:lang w:eastAsia="zh-CN"/>
              </w:rPr>
              <w:t>□ Pass □ Fail □ No this function.</w:t>
            </w:r>
          </w:p>
        </w:tc>
      </w:tr>
      <w:tr w14:paraId="6B2ED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1336" w:type="dxa"/>
            <w:vMerge w:val="continue"/>
            <w:vAlign w:val="center"/>
          </w:tcPr>
          <w:p w14:paraId="2E4CA2AF">
            <w:pPr>
              <w:spacing w:after="0" w:line="240" w:lineRule="auto"/>
              <w:rPr>
                <w:rFonts w:hint="default" w:cs="Times New Roman" w:asciiTheme="minorAscii" w:hAnsiTheme="minorAscii"/>
                <w:sz w:val="24"/>
                <w:szCs w:val="24"/>
                <w:lang w:eastAsia="zh-CN"/>
              </w:rPr>
            </w:pPr>
          </w:p>
        </w:tc>
        <w:tc>
          <w:tcPr>
            <w:tcW w:w="3682" w:type="dxa"/>
            <w:gridSpan w:val="4"/>
            <w:vAlign w:val="center"/>
          </w:tcPr>
          <w:p w14:paraId="6A717FCC">
            <w:pPr>
              <w:spacing w:after="0" w:line="240" w:lineRule="auto"/>
              <w:rPr>
                <w:rFonts w:hint="default" w:cs="Times New Roman" w:asciiTheme="minorAscii" w:hAnsiTheme="minorAscii"/>
                <w:sz w:val="24"/>
                <w:szCs w:val="24"/>
                <w:lang w:eastAsia="zh-CN"/>
              </w:rPr>
            </w:pPr>
            <w:r>
              <w:rPr>
                <w:rFonts w:hint="default" w:cs="Times New Roman" w:asciiTheme="minorAscii" w:hAnsiTheme="minorAscii"/>
                <w:sz w:val="24"/>
                <w:szCs w:val="24"/>
                <w:lang w:eastAsia="zh-CN"/>
              </w:rPr>
              <w:t>Adjustment of mechanical parameters of diluent horizontal position of reagent arm</w:t>
            </w:r>
          </w:p>
        </w:tc>
        <w:tc>
          <w:tcPr>
            <w:tcW w:w="7670" w:type="dxa"/>
            <w:gridSpan w:val="3"/>
            <w:vAlign w:val="center"/>
          </w:tcPr>
          <w:p w14:paraId="20C9D016">
            <w:pPr>
              <w:spacing w:after="0" w:line="240" w:lineRule="auto"/>
              <w:rPr>
                <w:rFonts w:hint="default" w:cs="Times New Roman" w:asciiTheme="minorAscii" w:hAnsiTheme="minorAscii"/>
                <w:sz w:val="24"/>
                <w:szCs w:val="24"/>
                <w:lang w:eastAsia="zh-CN"/>
              </w:rPr>
            </w:pPr>
            <w:r>
              <w:rPr>
                <w:rFonts w:hint="default" w:cs="Times New Roman" w:asciiTheme="minorAscii" w:hAnsiTheme="minorAscii"/>
                <w:sz w:val="24"/>
                <w:szCs w:val="24"/>
                <w:lang w:eastAsia="zh-CN"/>
              </w:rPr>
              <w:t>Click on the horizontal position of the diluent of the reagent 1 arm (reagent 2 arm), and request that the reagent 1 needle (reagent 2 needle) be in the center of the diluent bottle mouth.</w:t>
            </w:r>
          </w:p>
        </w:tc>
        <w:tc>
          <w:tcPr>
            <w:tcW w:w="2664" w:type="dxa"/>
            <w:vAlign w:val="center"/>
          </w:tcPr>
          <w:p w14:paraId="7917128D">
            <w:pPr>
              <w:pStyle w:val="37"/>
              <w:widowControl w:val="0"/>
              <w:spacing w:after="0" w:line="360" w:lineRule="auto"/>
              <w:ind w:left="0"/>
              <w:contextualSpacing w:val="0"/>
              <w:rPr>
                <w:rFonts w:hint="default" w:cs="Times New Roman" w:asciiTheme="minorAscii" w:hAnsiTheme="minorAscii"/>
                <w:sz w:val="24"/>
                <w:szCs w:val="24"/>
                <w:lang w:eastAsia="zh-CN"/>
              </w:rPr>
            </w:pPr>
            <w:r>
              <w:rPr>
                <w:rFonts w:hint="default" w:asciiTheme="minorAscii" w:hAnsiTheme="minorAscii" w:eastAsiaTheme="minorEastAsia" w:cstheme="minorEastAsia"/>
                <w:sz w:val="24"/>
                <w:szCs w:val="24"/>
                <w:lang w:eastAsia="zh-CN"/>
              </w:rPr>
              <w:t>□ Pass □ Fail □ No this function.</w:t>
            </w:r>
          </w:p>
        </w:tc>
      </w:tr>
      <w:tr w14:paraId="712D5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36" w:type="dxa"/>
            <w:vMerge w:val="restart"/>
            <w:vAlign w:val="center"/>
          </w:tcPr>
          <w:p w14:paraId="55F702EF">
            <w:pPr>
              <w:spacing w:after="0" w:line="240" w:lineRule="auto"/>
              <w:jc w:val="center"/>
              <w:rPr>
                <w:rFonts w:hint="default" w:cs="Times New Roman" w:asciiTheme="minorAscii" w:hAnsiTheme="minorAscii"/>
                <w:sz w:val="24"/>
                <w:szCs w:val="24"/>
                <w:lang w:eastAsia="zh-CN"/>
              </w:rPr>
            </w:pPr>
          </w:p>
          <w:p w14:paraId="52249055">
            <w:pPr>
              <w:spacing w:after="0" w:line="240" w:lineRule="auto"/>
              <w:jc w:val="center"/>
              <w:rPr>
                <w:rFonts w:hint="default" w:cs="Times New Roman" w:asciiTheme="minorAscii" w:hAnsiTheme="minorAscii"/>
                <w:color w:val="000000" w:themeColor="text1"/>
                <w:sz w:val="24"/>
                <w:szCs w:val="24"/>
                <w:lang w:eastAsia="zh-CN"/>
                <w14:textFill>
                  <w14:solidFill>
                    <w14:schemeClr w14:val="tx1"/>
                  </w14:solidFill>
                </w14:textFill>
              </w:rPr>
            </w:pPr>
            <w:r>
              <w:rPr>
                <w:rFonts w:hint="default" w:cs="Times New Roman" w:asciiTheme="minorAscii" w:hAnsiTheme="minorAscii"/>
                <w:color w:val="000000" w:themeColor="text1"/>
                <w:sz w:val="24"/>
                <w:szCs w:val="24"/>
                <w:lang w:eastAsia="zh-CN"/>
                <w14:textFill>
                  <w14:solidFill>
                    <w14:schemeClr w14:val="tx1"/>
                  </w14:solidFill>
                </w14:textFill>
              </w:rPr>
              <w:t>Mechanical parameter stirring arm</w:t>
            </w:r>
          </w:p>
          <w:p w14:paraId="4ED3D757">
            <w:pPr>
              <w:spacing w:after="0" w:line="240" w:lineRule="auto"/>
              <w:jc w:val="center"/>
              <w:rPr>
                <w:rFonts w:hint="default" w:cs="Times New Roman" w:asciiTheme="minorAscii" w:hAnsiTheme="minorAscii"/>
                <w:sz w:val="24"/>
                <w:szCs w:val="24"/>
              </w:rPr>
            </w:pPr>
          </w:p>
        </w:tc>
        <w:tc>
          <w:tcPr>
            <w:tcW w:w="3682" w:type="dxa"/>
            <w:gridSpan w:val="4"/>
            <w:vAlign w:val="center"/>
          </w:tcPr>
          <w:p w14:paraId="60401026">
            <w:pPr>
              <w:spacing w:after="0" w:line="240" w:lineRule="auto"/>
              <w:rPr>
                <w:rFonts w:hint="default" w:cs="Times New Roman" w:asciiTheme="minorAscii" w:hAnsiTheme="minorAscii"/>
                <w:sz w:val="24"/>
                <w:szCs w:val="24"/>
                <w:lang w:eastAsia="zh-CN"/>
              </w:rPr>
            </w:pPr>
            <w:r>
              <w:rPr>
                <w:rFonts w:hint="default" w:cs="Times New Roman" w:asciiTheme="minorAscii" w:hAnsiTheme="minorAscii"/>
                <w:sz w:val="24"/>
                <w:szCs w:val="24"/>
                <w:lang w:eastAsia="zh-CN"/>
              </w:rPr>
              <w:t>Debugging of mechanical parameters of cleaning position of stirring arm</w:t>
            </w:r>
          </w:p>
        </w:tc>
        <w:tc>
          <w:tcPr>
            <w:tcW w:w="7670" w:type="dxa"/>
            <w:gridSpan w:val="3"/>
            <w:vAlign w:val="center"/>
          </w:tcPr>
          <w:p w14:paraId="7F2984A1">
            <w:pPr>
              <w:spacing w:after="0" w:line="240" w:lineRule="auto"/>
              <w:jc w:val="both"/>
              <w:rPr>
                <w:rFonts w:hint="default" w:cs="Times New Roman" w:asciiTheme="minorAscii" w:hAnsiTheme="minorAscii"/>
                <w:sz w:val="24"/>
                <w:szCs w:val="24"/>
                <w:lang w:eastAsia="zh-CN"/>
              </w:rPr>
            </w:pPr>
            <w:r>
              <w:rPr>
                <w:rFonts w:hint="default" w:cs="Times New Roman" w:asciiTheme="minorAscii" w:hAnsiTheme="minorAscii"/>
                <w:sz w:val="24"/>
                <w:szCs w:val="24"/>
                <w:lang w:eastAsia="zh-CN"/>
              </w:rPr>
              <w:t>Click the horizontal position of the stirring arm for cleaning, and the stirring rod is required to be in the middle of the cleaning pool; Click the vertical position of the stirring arm for cleaning, and it is required that the blade junction of the stirring rod is flush with the outlet of the cleaning tank.</w:t>
            </w:r>
          </w:p>
        </w:tc>
        <w:tc>
          <w:tcPr>
            <w:tcW w:w="2664" w:type="dxa"/>
            <w:vAlign w:val="center"/>
          </w:tcPr>
          <w:p w14:paraId="5588B635">
            <w:pPr>
              <w:spacing w:after="0" w:line="240" w:lineRule="auto"/>
              <w:jc w:val="both"/>
              <w:rPr>
                <w:rFonts w:hint="default" w:cs="Times New Roman" w:asciiTheme="minorAscii" w:hAnsiTheme="minorAscii"/>
                <w:sz w:val="24"/>
                <w:szCs w:val="24"/>
                <w:lang w:eastAsia="zh-CN"/>
              </w:rPr>
            </w:pPr>
            <w:r>
              <w:rPr>
                <w:rFonts w:hint="default" w:asciiTheme="minorAscii" w:hAnsiTheme="minorAscii" w:eastAsiaTheme="minorEastAsia" w:cstheme="minorEastAsia"/>
                <w:sz w:val="24"/>
                <w:szCs w:val="24"/>
                <w:lang w:eastAsia="zh-CN"/>
              </w:rPr>
              <w:t>□ Pass □ Fail □ No this function.</w:t>
            </w:r>
          </w:p>
        </w:tc>
      </w:tr>
      <w:tr w14:paraId="0200D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36" w:type="dxa"/>
            <w:vMerge w:val="continue"/>
            <w:vAlign w:val="center"/>
          </w:tcPr>
          <w:p w14:paraId="3532FFB9">
            <w:pPr>
              <w:spacing w:after="0" w:line="240" w:lineRule="auto"/>
              <w:rPr>
                <w:rFonts w:hint="default" w:cs="Times New Roman" w:asciiTheme="minorAscii" w:hAnsiTheme="minorAscii"/>
                <w:sz w:val="24"/>
                <w:szCs w:val="24"/>
                <w:lang w:eastAsia="zh-CN"/>
              </w:rPr>
            </w:pPr>
          </w:p>
        </w:tc>
        <w:tc>
          <w:tcPr>
            <w:tcW w:w="3682" w:type="dxa"/>
            <w:gridSpan w:val="4"/>
            <w:vAlign w:val="center"/>
          </w:tcPr>
          <w:p w14:paraId="366EC810">
            <w:pPr>
              <w:spacing w:after="0" w:line="240" w:lineRule="auto"/>
              <w:rPr>
                <w:rFonts w:hint="default" w:cs="Times New Roman" w:asciiTheme="minorAscii" w:hAnsiTheme="minorAscii"/>
                <w:sz w:val="24"/>
                <w:szCs w:val="24"/>
                <w:lang w:eastAsia="zh-CN"/>
              </w:rPr>
            </w:pPr>
            <w:r>
              <w:rPr>
                <w:rFonts w:hint="default" w:cs="Times New Roman" w:asciiTheme="minorAscii" w:hAnsiTheme="minorAscii"/>
                <w:sz w:val="24"/>
                <w:szCs w:val="24"/>
                <w:lang w:eastAsia="zh-CN"/>
              </w:rPr>
              <w:t xml:space="preserve">Debugging of mechanical parameters of </w:t>
            </w:r>
            <w:r>
              <w:rPr>
                <w:rFonts w:hint="eastAsia" w:cs="Times New Roman" w:asciiTheme="minorAscii" w:hAnsiTheme="minorAscii"/>
                <w:sz w:val="24"/>
                <w:szCs w:val="24"/>
                <w:lang w:eastAsia="zh-CN"/>
              </w:rPr>
              <w:t>reaction cuvette</w:t>
            </w:r>
            <w:r>
              <w:rPr>
                <w:rFonts w:hint="default" w:cs="Times New Roman" w:asciiTheme="minorAscii" w:hAnsiTheme="minorAscii"/>
                <w:sz w:val="24"/>
                <w:szCs w:val="24"/>
                <w:lang w:eastAsia="zh-CN"/>
              </w:rPr>
              <w:t xml:space="preserve"> of stirring arm</w:t>
            </w:r>
          </w:p>
        </w:tc>
        <w:tc>
          <w:tcPr>
            <w:tcW w:w="7670" w:type="dxa"/>
            <w:gridSpan w:val="3"/>
            <w:vAlign w:val="center"/>
          </w:tcPr>
          <w:p w14:paraId="3818E10B">
            <w:pPr>
              <w:spacing w:after="0" w:line="240" w:lineRule="auto"/>
              <w:rPr>
                <w:rFonts w:hint="default" w:cs="Times New Roman" w:asciiTheme="minorAscii" w:hAnsiTheme="minorAscii"/>
                <w:sz w:val="24"/>
                <w:szCs w:val="24"/>
                <w:lang w:eastAsia="zh-CN"/>
              </w:rPr>
            </w:pPr>
            <w:r>
              <w:rPr>
                <w:rFonts w:hint="default" w:cs="Times New Roman" w:asciiTheme="minorAscii" w:hAnsiTheme="minorAscii"/>
                <w:sz w:val="24"/>
                <w:szCs w:val="24"/>
                <w:lang w:eastAsia="zh-CN"/>
              </w:rPr>
              <w:t xml:space="preserve">Click the horizontal position of the </w:t>
            </w:r>
            <w:r>
              <w:rPr>
                <w:rFonts w:hint="eastAsia" w:cs="Times New Roman" w:asciiTheme="minorAscii" w:hAnsiTheme="minorAscii"/>
                <w:sz w:val="24"/>
                <w:szCs w:val="24"/>
                <w:lang w:eastAsia="zh-CN"/>
              </w:rPr>
              <w:t>reaction cuvette</w:t>
            </w:r>
            <w:r>
              <w:rPr>
                <w:rFonts w:hint="default" w:cs="Times New Roman" w:asciiTheme="minorAscii" w:hAnsiTheme="minorAscii"/>
                <w:sz w:val="24"/>
                <w:szCs w:val="24"/>
                <w:lang w:eastAsia="zh-CN"/>
              </w:rPr>
              <w:t xml:space="preserve"> of the stirring arm, and </w:t>
            </w:r>
            <w:r>
              <w:rPr>
                <w:rFonts w:hint="eastAsia" w:cs="Times New Roman" w:asciiTheme="minorAscii" w:hAnsiTheme="minorAscii"/>
                <w:sz w:val="24"/>
                <w:szCs w:val="24"/>
                <w:lang w:val="en-US" w:eastAsia="zh-CN"/>
              </w:rPr>
              <w:t>let</w:t>
            </w:r>
            <w:r>
              <w:rPr>
                <w:rFonts w:hint="default" w:cs="Times New Roman" w:asciiTheme="minorAscii" w:hAnsiTheme="minorAscii"/>
                <w:sz w:val="24"/>
                <w:szCs w:val="24"/>
                <w:lang w:eastAsia="zh-CN"/>
              </w:rPr>
              <w:t xml:space="preserve"> the stirring rod be in the center of the colorimetric ; Click the vertical position of the </w:t>
            </w:r>
            <w:r>
              <w:rPr>
                <w:rFonts w:hint="eastAsia" w:cs="Times New Roman" w:asciiTheme="minorAscii" w:hAnsiTheme="minorAscii"/>
                <w:sz w:val="24"/>
                <w:szCs w:val="24"/>
                <w:lang w:eastAsia="zh-CN"/>
              </w:rPr>
              <w:t>reaction cuvette</w:t>
            </w:r>
            <w:r>
              <w:rPr>
                <w:rFonts w:hint="default" w:cs="Times New Roman" w:asciiTheme="minorAscii" w:hAnsiTheme="minorAscii"/>
                <w:sz w:val="24"/>
                <w:szCs w:val="24"/>
                <w:lang w:eastAsia="zh-CN"/>
              </w:rPr>
              <w:t xml:space="preserve"> of the stirring arm to require that the distance between the stirring rod and the bottom of the cuvette should not exceed 1.5 mm.</w:t>
            </w:r>
          </w:p>
        </w:tc>
        <w:tc>
          <w:tcPr>
            <w:tcW w:w="2664" w:type="dxa"/>
            <w:vAlign w:val="center"/>
          </w:tcPr>
          <w:p w14:paraId="7BAC3C46">
            <w:pPr>
              <w:pStyle w:val="37"/>
              <w:widowControl w:val="0"/>
              <w:spacing w:after="0" w:line="360" w:lineRule="auto"/>
              <w:ind w:left="0"/>
              <w:contextualSpacing w:val="0"/>
              <w:rPr>
                <w:rFonts w:hint="default" w:cs="Times New Roman" w:asciiTheme="minorAscii" w:hAnsiTheme="minorAscii"/>
                <w:sz w:val="24"/>
                <w:szCs w:val="24"/>
                <w:lang w:eastAsia="zh-CN"/>
              </w:rPr>
            </w:pPr>
            <w:r>
              <w:rPr>
                <w:rFonts w:hint="default" w:asciiTheme="minorAscii" w:hAnsiTheme="minorAscii" w:eastAsiaTheme="minorEastAsia" w:cstheme="minorEastAsia"/>
                <w:sz w:val="24"/>
                <w:szCs w:val="24"/>
                <w:lang w:eastAsia="zh-CN"/>
              </w:rPr>
              <w:t>□ Pass □ Fail □ No this function.</w:t>
            </w:r>
          </w:p>
        </w:tc>
      </w:tr>
      <w:tr w14:paraId="6A802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36" w:type="dxa"/>
            <w:vMerge w:val="restart"/>
            <w:vAlign w:val="center"/>
          </w:tcPr>
          <w:p w14:paraId="4D8AAA5E">
            <w:pPr>
              <w:spacing w:after="0" w:line="240" w:lineRule="auto"/>
              <w:jc w:val="center"/>
              <w:rPr>
                <w:rFonts w:hint="default" w:cs="Times New Roman" w:asciiTheme="minorAscii" w:hAnsiTheme="minorAscii"/>
                <w:sz w:val="24"/>
                <w:szCs w:val="24"/>
              </w:rPr>
            </w:pPr>
            <w:r>
              <w:rPr>
                <w:rFonts w:hint="default" w:cs="Times New Roman" w:asciiTheme="minorAscii" w:hAnsiTheme="minorAscii"/>
                <w:color w:val="000000" w:themeColor="text1"/>
                <w:sz w:val="24"/>
                <w:szCs w:val="24"/>
                <w:lang w:eastAsia="zh-CN"/>
                <w14:textFill>
                  <w14:solidFill>
                    <w14:schemeClr w14:val="tx1"/>
                  </w14:solidFill>
                </w14:textFill>
              </w:rPr>
              <w:t>Mechanical parameter cleaning arm</w:t>
            </w:r>
          </w:p>
        </w:tc>
        <w:tc>
          <w:tcPr>
            <w:tcW w:w="3682" w:type="dxa"/>
            <w:gridSpan w:val="4"/>
            <w:vMerge w:val="restart"/>
            <w:vAlign w:val="center"/>
          </w:tcPr>
          <w:p w14:paraId="1647B259">
            <w:pPr>
              <w:spacing w:after="0" w:line="240" w:lineRule="auto"/>
              <w:rPr>
                <w:rFonts w:hint="default" w:cs="Times New Roman" w:asciiTheme="minorAscii" w:hAnsiTheme="minorAscii"/>
                <w:sz w:val="24"/>
                <w:szCs w:val="24"/>
                <w:lang w:eastAsia="zh-CN"/>
              </w:rPr>
            </w:pPr>
            <w:r>
              <w:rPr>
                <w:rFonts w:hint="default" w:cs="Times New Roman" w:asciiTheme="minorAscii" w:hAnsiTheme="minorAscii"/>
                <w:sz w:val="24"/>
                <w:szCs w:val="24"/>
                <w:lang w:eastAsia="zh-CN"/>
              </w:rPr>
              <w:t xml:space="preserve">Debugging of mechanical parameters of </w:t>
            </w:r>
            <w:r>
              <w:rPr>
                <w:rFonts w:hint="eastAsia" w:cs="Times New Roman" w:asciiTheme="minorAscii" w:hAnsiTheme="minorAscii"/>
                <w:sz w:val="24"/>
                <w:szCs w:val="24"/>
                <w:lang w:eastAsia="zh-CN"/>
              </w:rPr>
              <w:t>reaction cuvette</w:t>
            </w:r>
            <w:r>
              <w:rPr>
                <w:rFonts w:hint="default" w:cs="Times New Roman" w:asciiTheme="minorAscii" w:hAnsiTheme="minorAscii"/>
                <w:sz w:val="24"/>
                <w:szCs w:val="24"/>
                <w:lang w:eastAsia="zh-CN"/>
              </w:rPr>
              <w:t xml:space="preserve"> of cleaning arm</w:t>
            </w:r>
          </w:p>
        </w:tc>
        <w:tc>
          <w:tcPr>
            <w:tcW w:w="7670" w:type="dxa"/>
            <w:gridSpan w:val="3"/>
            <w:vAlign w:val="center"/>
          </w:tcPr>
          <w:p w14:paraId="56CF0B46">
            <w:pPr>
              <w:spacing w:after="0" w:line="240" w:lineRule="auto"/>
              <w:jc w:val="both"/>
              <w:rPr>
                <w:rFonts w:hint="default" w:cs="Times New Roman" w:asciiTheme="minorAscii" w:hAnsiTheme="minorAscii"/>
                <w:sz w:val="24"/>
                <w:szCs w:val="24"/>
                <w:lang w:eastAsia="zh-CN"/>
              </w:rPr>
            </w:pPr>
            <w:r>
              <w:rPr>
                <w:rFonts w:hint="default" w:cs="Times New Roman" w:asciiTheme="minorAscii" w:hAnsiTheme="minorAscii"/>
                <w:sz w:val="24"/>
                <w:szCs w:val="24"/>
                <w:lang w:eastAsia="zh-CN"/>
              </w:rPr>
              <w:t xml:space="preserve">Click the horizontal position of the </w:t>
            </w:r>
            <w:r>
              <w:rPr>
                <w:rFonts w:hint="eastAsia" w:cs="Times New Roman" w:asciiTheme="minorAscii" w:hAnsiTheme="minorAscii"/>
                <w:sz w:val="24"/>
                <w:szCs w:val="24"/>
                <w:lang w:eastAsia="zh-CN"/>
              </w:rPr>
              <w:t>reaction cuvette</w:t>
            </w:r>
            <w:r>
              <w:rPr>
                <w:rFonts w:hint="default" w:cs="Times New Roman" w:asciiTheme="minorAscii" w:hAnsiTheme="minorAscii"/>
                <w:sz w:val="24"/>
                <w:szCs w:val="24"/>
                <w:lang w:eastAsia="zh-CN"/>
              </w:rPr>
              <w:t xml:space="preserve"> of the cleaning arm, and it is required that the cleaning needle and the wiping block are in the center of the </w:t>
            </w:r>
            <w:r>
              <w:rPr>
                <w:rFonts w:hint="eastAsia" w:cs="Times New Roman" w:asciiTheme="minorAscii" w:hAnsiTheme="minorAscii"/>
                <w:sz w:val="24"/>
                <w:szCs w:val="24"/>
                <w:lang w:eastAsia="zh-CN"/>
              </w:rPr>
              <w:t>reaction cuvette</w:t>
            </w:r>
            <w:r>
              <w:rPr>
                <w:rFonts w:hint="default" w:cs="Times New Roman" w:asciiTheme="minorAscii" w:hAnsiTheme="minorAscii"/>
                <w:sz w:val="24"/>
                <w:szCs w:val="24"/>
                <w:lang w:eastAsia="zh-CN"/>
              </w:rPr>
              <w:t>.</w:t>
            </w:r>
          </w:p>
        </w:tc>
        <w:tc>
          <w:tcPr>
            <w:tcW w:w="2664" w:type="dxa"/>
            <w:vAlign w:val="center"/>
          </w:tcPr>
          <w:p w14:paraId="3BA93C74">
            <w:pPr>
              <w:spacing w:after="0" w:line="240" w:lineRule="auto"/>
              <w:jc w:val="both"/>
              <w:rPr>
                <w:rFonts w:hint="default" w:cs="Times New Roman" w:asciiTheme="minorAscii" w:hAnsiTheme="minorAscii"/>
                <w:sz w:val="24"/>
                <w:szCs w:val="24"/>
                <w:lang w:eastAsia="zh-CN"/>
              </w:rPr>
            </w:pPr>
            <w:r>
              <w:rPr>
                <w:rFonts w:hint="default" w:asciiTheme="minorAscii" w:hAnsiTheme="minorAscii" w:eastAsiaTheme="minorEastAsia" w:cstheme="minorEastAsia"/>
                <w:sz w:val="24"/>
                <w:szCs w:val="24"/>
                <w:lang w:eastAsia="zh-CN"/>
              </w:rPr>
              <w:t>□ Pass □ Fail □ No this function.</w:t>
            </w:r>
          </w:p>
        </w:tc>
      </w:tr>
      <w:tr w14:paraId="30006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336" w:type="dxa"/>
            <w:vMerge w:val="continue"/>
            <w:vAlign w:val="center"/>
          </w:tcPr>
          <w:p w14:paraId="6C9C85DC">
            <w:pPr>
              <w:spacing w:after="0" w:line="240" w:lineRule="auto"/>
              <w:rPr>
                <w:rFonts w:hint="default" w:cs="Times New Roman" w:asciiTheme="minorAscii" w:hAnsiTheme="minorAscii"/>
                <w:sz w:val="24"/>
                <w:szCs w:val="24"/>
                <w:lang w:eastAsia="zh-CN"/>
              </w:rPr>
            </w:pPr>
          </w:p>
        </w:tc>
        <w:tc>
          <w:tcPr>
            <w:tcW w:w="3682" w:type="dxa"/>
            <w:gridSpan w:val="4"/>
            <w:vMerge w:val="continue"/>
            <w:vAlign w:val="center"/>
          </w:tcPr>
          <w:p w14:paraId="72AC1C2A">
            <w:pPr>
              <w:spacing w:after="0" w:line="240" w:lineRule="auto"/>
              <w:jc w:val="center"/>
              <w:rPr>
                <w:rFonts w:hint="default" w:cs="Times New Roman" w:asciiTheme="minorAscii" w:hAnsiTheme="minorAscii"/>
                <w:sz w:val="24"/>
                <w:szCs w:val="24"/>
                <w:lang w:eastAsia="zh-CN"/>
              </w:rPr>
            </w:pPr>
          </w:p>
        </w:tc>
        <w:tc>
          <w:tcPr>
            <w:tcW w:w="7670" w:type="dxa"/>
            <w:gridSpan w:val="3"/>
            <w:vAlign w:val="center"/>
          </w:tcPr>
          <w:p w14:paraId="0407A821">
            <w:pPr>
              <w:spacing w:after="0" w:line="240" w:lineRule="auto"/>
              <w:rPr>
                <w:rFonts w:hint="default" w:cs="Times New Roman" w:asciiTheme="minorAscii" w:hAnsiTheme="minorAscii"/>
                <w:sz w:val="24"/>
                <w:szCs w:val="24"/>
                <w:lang w:eastAsia="zh-CN"/>
              </w:rPr>
            </w:pPr>
            <w:r>
              <w:rPr>
                <w:rFonts w:hint="default" w:cs="Times New Roman" w:asciiTheme="minorAscii" w:hAnsiTheme="minorAscii"/>
                <w:sz w:val="24"/>
                <w:szCs w:val="24"/>
                <w:lang w:eastAsia="zh-CN"/>
              </w:rPr>
              <w:t>Click the vertical position of the reaction cuvette of the cleaning arm, and only one set of needles of the wiping block is required to be lifted by the bottom of the cuvette by about 0.5 mm..</w:t>
            </w:r>
          </w:p>
        </w:tc>
        <w:tc>
          <w:tcPr>
            <w:tcW w:w="2664" w:type="dxa"/>
            <w:vAlign w:val="center"/>
          </w:tcPr>
          <w:p w14:paraId="1C020EC8">
            <w:pPr>
              <w:pStyle w:val="37"/>
              <w:widowControl w:val="0"/>
              <w:spacing w:after="0" w:line="360" w:lineRule="auto"/>
              <w:ind w:left="0"/>
              <w:contextualSpacing w:val="0"/>
              <w:rPr>
                <w:rFonts w:hint="default" w:cs="Times New Roman" w:asciiTheme="minorAscii" w:hAnsiTheme="minorAscii"/>
                <w:sz w:val="24"/>
                <w:szCs w:val="24"/>
                <w:lang w:eastAsia="zh-CN"/>
              </w:rPr>
            </w:pPr>
            <w:r>
              <w:rPr>
                <w:rFonts w:hint="default" w:asciiTheme="minorAscii" w:hAnsiTheme="minorAscii" w:eastAsiaTheme="minorEastAsia" w:cstheme="minorEastAsia"/>
                <w:sz w:val="24"/>
                <w:szCs w:val="24"/>
                <w:lang w:eastAsia="zh-CN"/>
              </w:rPr>
              <w:t>□ Pass □ Fail □ No this function.</w:t>
            </w:r>
          </w:p>
        </w:tc>
      </w:tr>
      <w:tr w14:paraId="75372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exact"/>
        </w:trPr>
        <w:tc>
          <w:tcPr>
            <w:tcW w:w="5018" w:type="dxa"/>
            <w:gridSpan w:val="5"/>
            <w:vAlign w:val="center"/>
          </w:tcPr>
          <w:p w14:paraId="635A8E89">
            <w:pPr>
              <w:pStyle w:val="37"/>
              <w:widowControl w:val="0"/>
              <w:spacing w:after="0" w:line="360" w:lineRule="auto"/>
              <w:ind w:left="0"/>
              <w:contextualSpacing w:val="0"/>
              <w:jc w:val="center"/>
              <w:rPr>
                <w:rFonts w:hint="default" w:cs="Times New Roman" w:asciiTheme="minorAscii" w:hAnsiTheme="minorAscii"/>
                <w:sz w:val="24"/>
                <w:szCs w:val="24"/>
                <w:lang w:eastAsia="zh-CN"/>
              </w:rPr>
            </w:pPr>
            <w:r>
              <w:rPr>
                <w:rFonts w:hint="default" w:cs="Times New Roman" w:asciiTheme="minorAscii" w:hAnsiTheme="minorAscii"/>
                <w:sz w:val="24"/>
                <w:szCs w:val="24"/>
                <w:lang w:eastAsia="zh-CN"/>
              </w:rPr>
              <w:t>Installing code scanning cover plate</w:t>
            </w:r>
          </w:p>
        </w:tc>
        <w:tc>
          <w:tcPr>
            <w:tcW w:w="7670" w:type="dxa"/>
            <w:gridSpan w:val="3"/>
            <w:vAlign w:val="center"/>
          </w:tcPr>
          <w:p w14:paraId="201AD9A2">
            <w:pPr>
              <w:pStyle w:val="37"/>
              <w:widowControl w:val="0"/>
              <w:spacing w:after="0" w:line="360" w:lineRule="auto"/>
              <w:ind w:left="0"/>
              <w:contextualSpacing w:val="0"/>
              <w:jc w:val="both"/>
              <w:rPr>
                <w:rFonts w:hint="default" w:cs="Times New Roman" w:asciiTheme="minorAscii" w:hAnsiTheme="minorAscii"/>
                <w:sz w:val="24"/>
                <w:szCs w:val="24"/>
                <w:lang w:eastAsia="zh-CN"/>
              </w:rPr>
            </w:pPr>
            <w:r>
              <w:rPr>
                <w:rFonts w:hint="default" w:cs="Times New Roman" w:asciiTheme="minorAscii" w:hAnsiTheme="minorAscii"/>
                <w:sz w:val="24"/>
                <w:szCs w:val="24"/>
                <w:lang w:eastAsia="zh-CN"/>
              </w:rPr>
              <w:t>Install the code scanning cover plate, the communication line is not damaged, and the code scanning cover plate is not pressed.</w:t>
            </w:r>
          </w:p>
        </w:tc>
        <w:tc>
          <w:tcPr>
            <w:tcW w:w="2664" w:type="dxa"/>
            <w:vAlign w:val="center"/>
          </w:tcPr>
          <w:p w14:paraId="1B7C2A28">
            <w:pPr>
              <w:pStyle w:val="37"/>
              <w:widowControl w:val="0"/>
              <w:spacing w:after="0" w:line="360" w:lineRule="auto"/>
              <w:ind w:left="0"/>
              <w:contextualSpacing w:val="0"/>
              <w:jc w:val="both"/>
              <w:rPr>
                <w:rFonts w:hint="default" w:cs="Times New Roman" w:asciiTheme="minorAscii" w:hAnsiTheme="minorAscii"/>
                <w:sz w:val="24"/>
                <w:szCs w:val="24"/>
                <w:lang w:eastAsia="zh-CN"/>
              </w:rPr>
            </w:pPr>
            <w:r>
              <w:rPr>
                <w:rFonts w:hint="default" w:cs="Times New Roman" w:asciiTheme="minorAscii" w:hAnsiTheme="minorAscii"/>
                <w:sz w:val="24"/>
                <w:szCs w:val="24"/>
                <w:lang w:eastAsia="zh-CN"/>
              </w:rPr>
              <w:t>□ Pass □ Fail □ No this function.</w:t>
            </w:r>
          </w:p>
        </w:tc>
      </w:tr>
      <w:tr w14:paraId="1F415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5018" w:type="dxa"/>
            <w:gridSpan w:val="5"/>
            <w:vMerge w:val="restart"/>
            <w:vAlign w:val="center"/>
          </w:tcPr>
          <w:p w14:paraId="23A2A2D7">
            <w:pPr>
              <w:pStyle w:val="37"/>
              <w:widowControl w:val="0"/>
              <w:spacing w:after="0" w:line="360" w:lineRule="auto"/>
              <w:ind w:left="0"/>
              <w:contextualSpacing w:val="0"/>
              <w:jc w:val="center"/>
              <w:rPr>
                <w:rFonts w:hint="default" w:cs="Times New Roman" w:asciiTheme="minorAscii" w:hAnsiTheme="minorAscii"/>
                <w:sz w:val="24"/>
                <w:szCs w:val="24"/>
                <w:lang w:eastAsia="zh-CN"/>
              </w:rPr>
            </w:pPr>
          </w:p>
          <w:p w14:paraId="30BAF197">
            <w:pPr>
              <w:pStyle w:val="37"/>
              <w:widowControl w:val="0"/>
              <w:spacing w:after="0" w:line="360" w:lineRule="auto"/>
              <w:ind w:left="0"/>
              <w:contextualSpacing w:val="0"/>
              <w:jc w:val="center"/>
              <w:rPr>
                <w:rFonts w:hint="default" w:cs="Times New Roman" w:asciiTheme="minorAscii" w:hAnsiTheme="minorAscii"/>
                <w:sz w:val="24"/>
                <w:szCs w:val="24"/>
                <w:lang w:eastAsia="zh-CN"/>
              </w:rPr>
            </w:pPr>
            <w:r>
              <w:rPr>
                <w:rFonts w:hint="default" w:cs="Times New Roman" w:asciiTheme="minorAscii" w:hAnsiTheme="minorAscii"/>
                <w:sz w:val="24"/>
                <w:szCs w:val="24"/>
                <w:lang w:eastAsia="zh-CN"/>
              </w:rPr>
              <w:t>Liquid level signal check</w:t>
            </w:r>
          </w:p>
          <w:p w14:paraId="42CC7227">
            <w:pPr>
              <w:pStyle w:val="37"/>
              <w:widowControl w:val="0"/>
              <w:spacing w:after="0" w:line="360" w:lineRule="auto"/>
              <w:ind w:left="0"/>
              <w:jc w:val="center"/>
              <w:rPr>
                <w:rFonts w:hint="default" w:cs="Times New Roman" w:asciiTheme="minorAscii" w:hAnsiTheme="minorAscii"/>
                <w:sz w:val="24"/>
                <w:szCs w:val="24"/>
                <w:lang w:eastAsia="zh-CN"/>
              </w:rPr>
            </w:pPr>
          </w:p>
        </w:tc>
        <w:tc>
          <w:tcPr>
            <w:tcW w:w="7670" w:type="dxa"/>
            <w:gridSpan w:val="3"/>
            <w:vAlign w:val="center"/>
          </w:tcPr>
          <w:p w14:paraId="7D14283A">
            <w:pPr>
              <w:pStyle w:val="37"/>
              <w:widowControl w:val="0"/>
              <w:spacing w:after="0" w:line="240" w:lineRule="auto"/>
              <w:ind w:left="0"/>
              <w:contextualSpacing w:val="0"/>
              <w:jc w:val="both"/>
              <w:rPr>
                <w:rFonts w:hint="default" w:cs="Times New Roman" w:asciiTheme="minorAscii" w:hAnsiTheme="minorAscii"/>
                <w:sz w:val="24"/>
                <w:szCs w:val="24"/>
                <w:lang w:eastAsia="zh-CN"/>
              </w:rPr>
            </w:pPr>
            <w:r>
              <w:rPr>
                <w:rFonts w:hint="default" w:cs="Times New Roman" w:asciiTheme="minorAscii" w:hAnsiTheme="minorAscii"/>
                <w:sz w:val="24"/>
                <w:szCs w:val="24"/>
                <w:lang w:eastAsia="zh-CN"/>
              </w:rPr>
              <w:t xml:space="preserve">Sample liquid level test 100ul. Open the TEST software, click on the liquid level signal to select the sample and dynamic. The sample needle tests for 50 times, and the liquid level lamp is fully lit for 50 times, without hovering or sticking the bottom of </w:t>
            </w:r>
            <w:r>
              <w:rPr>
                <w:rFonts w:hint="eastAsia" w:cs="Times New Roman" w:asciiTheme="minorAscii" w:hAnsiTheme="minorAscii"/>
                <w:sz w:val="24"/>
                <w:szCs w:val="24"/>
                <w:lang w:eastAsia="zh-CN"/>
              </w:rPr>
              <w:t>the cuvette</w:t>
            </w:r>
            <w:r>
              <w:rPr>
                <w:rFonts w:hint="default" w:cs="Times New Roman" w:asciiTheme="minorAscii" w:hAnsiTheme="minorAscii"/>
                <w:sz w:val="24"/>
                <w:szCs w:val="24"/>
                <w:lang w:eastAsia="zh-CN"/>
              </w:rPr>
              <w:t>.</w:t>
            </w:r>
          </w:p>
        </w:tc>
        <w:tc>
          <w:tcPr>
            <w:tcW w:w="2664" w:type="dxa"/>
            <w:vAlign w:val="center"/>
          </w:tcPr>
          <w:p w14:paraId="39AFBE2B">
            <w:pPr>
              <w:pStyle w:val="37"/>
              <w:widowControl w:val="0"/>
              <w:spacing w:after="0" w:line="360" w:lineRule="auto"/>
              <w:ind w:left="0"/>
              <w:contextualSpacing w:val="0"/>
              <w:jc w:val="both"/>
              <w:rPr>
                <w:rFonts w:hint="default" w:cs="Times New Roman" w:asciiTheme="minorAscii" w:hAnsiTheme="minorAscii"/>
                <w:sz w:val="24"/>
                <w:szCs w:val="24"/>
                <w:lang w:eastAsia="zh-CN"/>
              </w:rPr>
            </w:pPr>
            <w:r>
              <w:rPr>
                <w:rFonts w:hint="default" w:cs="Times New Roman" w:asciiTheme="minorAscii" w:hAnsiTheme="minorAscii"/>
                <w:sz w:val="24"/>
                <w:szCs w:val="24"/>
                <w:lang w:eastAsia="zh-CN"/>
              </w:rPr>
              <w:t>□ Yes □ No.</w:t>
            </w:r>
          </w:p>
        </w:tc>
      </w:tr>
      <w:tr w14:paraId="42C18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exact"/>
        </w:trPr>
        <w:tc>
          <w:tcPr>
            <w:tcW w:w="5018" w:type="dxa"/>
            <w:gridSpan w:val="5"/>
            <w:vMerge w:val="continue"/>
            <w:vAlign w:val="center"/>
          </w:tcPr>
          <w:p w14:paraId="18735563">
            <w:pPr>
              <w:pStyle w:val="37"/>
              <w:widowControl w:val="0"/>
              <w:spacing w:after="0" w:line="360" w:lineRule="auto"/>
              <w:ind w:left="0"/>
              <w:contextualSpacing w:val="0"/>
              <w:jc w:val="center"/>
              <w:rPr>
                <w:rFonts w:hint="default" w:cs="Times New Roman" w:asciiTheme="minorAscii" w:hAnsiTheme="minorAscii"/>
                <w:sz w:val="24"/>
                <w:szCs w:val="24"/>
                <w:lang w:eastAsia="zh-CN"/>
              </w:rPr>
            </w:pPr>
          </w:p>
        </w:tc>
        <w:tc>
          <w:tcPr>
            <w:tcW w:w="7670" w:type="dxa"/>
            <w:gridSpan w:val="3"/>
            <w:vAlign w:val="center"/>
          </w:tcPr>
          <w:p w14:paraId="2745F5EF">
            <w:pPr>
              <w:pStyle w:val="37"/>
              <w:widowControl w:val="0"/>
              <w:spacing w:after="0" w:line="240" w:lineRule="auto"/>
              <w:ind w:left="0"/>
              <w:contextualSpacing w:val="0"/>
              <w:jc w:val="both"/>
              <w:rPr>
                <w:rFonts w:hint="default" w:cs="Times New Roman" w:asciiTheme="minorAscii" w:hAnsiTheme="minorAscii"/>
                <w:sz w:val="24"/>
                <w:szCs w:val="24"/>
                <w:lang w:eastAsia="zh-CN"/>
              </w:rPr>
            </w:pPr>
            <w:r>
              <w:rPr>
                <w:rFonts w:hint="default" w:cs="Times New Roman" w:asciiTheme="minorAscii" w:hAnsiTheme="minorAscii"/>
                <w:sz w:val="24"/>
                <w:szCs w:val="24"/>
                <w:lang w:eastAsia="zh-CN"/>
              </w:rPr>
              <w:t>R1 reagent liquid level test 4000ul. Open the TEST software, click on the liquid level signal to select reagent 1 and dynamic. The liquid level can be detected every time the reagent needle 1 is tested for 50 times, and the liquid level light is all on for 50 times, without hovering or sticking the bottom of the reagent bottle.</w:t>
            </w:r>
          </w:p>
        </w:tc>
        <w:tc>
          <w:tcPr>
            <w:tcW w:w="2664" w:type="dxa"/>
            <w:vAlign w:val="center"/>
          </w:tcPr>
          <w:p w14:paraId="696E2FB8">
            <w:pPr>
              <w:pStyle w:val="37"/>
              <w:widowControl w:val="0"/>
              <w:spacing w:after="0" w:line="360" w:lineRule="auto"/>
              <w:ind w:left="0"/>
              <w:contextualSpacing w:val="0"/>
              <w:jc w:val="both"/>
              <w:rPr>
                <w:rFonts w:hint="default" w:cs="Times New Roman" w:asciiTheme="minorAscii" w:hAnsiTheme="minorAscii"/>
                <w:sz w:val="24"/>
                <w:szCs w:val="24"/>
                <w:lang w:eastAsia="zh-CN"/>
              </w:rPr>
            </w:pPr>
            <w:r>
              <w:rPr>
                <w:rFonts w:hint="default" w:cs="Times New Roman" w:asciiTheme="minorAscii" w:hAnsiTheme="minorAscii"/>
                <w:sz w:val="24"/>
                <w:szCs w:val="24"/>
                <w:lang w:eastAsia="zh-CN"/>
              </w:rPr>
              <w:t>□ Pass □ Fail □ No this function.</w:t>
            </w:r>
          </w:p>
        </w:tc>
      </w:tr>
      <w:tr w14:paraId="428C3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exact"/>
        </w:trPr>
        <w:tc>
          <w:tcPr>
            <w:tcW w:w="5018" w:type="dxa"/>
            <w:gridSpan w:val="5"/>
            <w:vMerge w:val="continue"/>
            <w:vAlign w:val="center"/>
          </w:tcPr>
          <w:p w14:paraId="7CC5D6F4">
            <w:pPr>
              <w:pStyle w:val="37"/>
              <w:widowControl w:val="0"/>
              <w:spacing w:after="0" w:line="360" w:lineRule="auto"/>
              <w:ind w:left="0"/>
              <w:contextualSpacing w:val="0"/>
              <w:jc w:val="center"/>
              <w:rPr>
                <w:rFonts w:hint="default" w:cs="Times New Roman" w:asciiTheme="minorAscii" w:hAnsiTheme="minorAscii"/>
                <w:sz w:val="24"/>
                <w:szCs w:val="24"/>
                <w:u w:val="single"/>
                <w:lang w:eastAsia="zh-CN"/>
              </w:rPr>
            </w:pPr>
          </w:p>
        </w:tc>
        <w:tc>
          <w:tcPr>
            <w:tcW w:w="7670" w:type="dxa"/>
            <w:gridSpan w:val="3"/>
            <w:vAlign w:val="center"/>
          </w:tcPr>
          <w:p w14:paraId="424CB4BC">
            <w:pPr>
              <w:pStyle w:val="37"/>
              <w:widowControl w:val="0"/>
              <w:spacing w:after="0" w:line="240" w:lineRule="auto"/>
              <w:ind w:left="0"/>
              <w:contextualSpacing w:val="0"/>
              <w:jc w:val="both"/>
              <w:rPr>
                <w:rFonts w:hint="default" w:cs="Times New Roman" w:asciiTheme="minorAscii" w:hAnsiTheme="minorAscii"/>
                <w:sz w:val="24"/>
                <w:szCs w:val="24"/>
                <w:lang w:eastAsia="zh-CN"/>
              </w:rPr>
            </w:pPr>
            <w:r>
              <w:rPr>
                <w:rFonts w:hint="default" w:asciiTheme="minorAscii" w:hAnsiTheme="minorAscii" w:eastAsiaTheme="minorEastAsia" w:cstheme="minorEastAsia"/>
                <w:sz w:val="24"/>
                <w:szCs w:val="24"/>
                <w:lang w:eastAsia="zh-CN"/>
              </w:rPr>
              <w:t>R2 reagent liquid level test 1500ul. Open the TEST software, click on the liquid level signal to select reagent 2 and dynamic. The liquid level can be detected every time the reagent needle 2 is tested for 50 times, and the liquid level light is all on for 50 times, without hovering or sticking the bottom of the reagent bottle.</w:t>
            </w:r>
          </w:p>
        </w:tc>
        <w:tc>
          <w:tcPr>
            <w:tcW w:w="2664" w:type="dxa"/>
            <w:vAlign w:val="center"/>
          </w:tcPr>
          <w:p w14:paraId="140164B4">
            <w:pPr>
              <w:pStyle w:val="37"/>
              <w:widowControl w:val="0"/>
              <w:spacing w:after="0" w:line="360" w:lineRule="auto"/>
              <w:ind w:left="0"/>
              <w:contextualSpacing w:val="0"/>
              <w:jc w:val="both"/>
              <w:rPr>
                <w:rFonts w:hint="default" w:cs="Times New Roman" w:asciiTheme="minorAscii" w:hAnsiTheme="minorAscii"/>
                <w:sz w:val="24"/>
                <w:szCs w:val="24"/>
                <w:lang w:eastAsia="zh-CN"/>
              </w:rPr>
            </w:pPr>
            <w:r>
              <w:rPr>
                <w:rFonts w:hint="default" w:asciiTheme="minorAscii" w:hAnsiTheme="minorAscii" w:eastAsiaTheme="minorEastAsia" w:cstheme="minorEastAsia"/>
                <w:sz w:val="24"/>
                <w:szCs w:val="24"/>
                <w:lang w:eastAsia="zh-CN"/>
              </w:rPr>
              <w:t>□ Pass □ Fail □ No this function.</w:t>
            </w:r>
          </w:p>
        </w:tc>
      </w:tr>
      <w:tr w14:paraId="318EE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18" w:type="dxa"/>
            <w:gridSpan w:val="5"/>
            <w:vAlign w:val="center"/>
          </w:tcPr>
          <w:p w14:paraId="6F1A34F3">
            <w:pPr>
              <w:pStyle w:val="37"/>
              <w:widowControl w:val="0"/>
              <w:spacing w:after="0" w:line="360" w:lineRule="auto"/>
              <w:ind w:left="0"/>
              <w:contextualSpacing w:val="0"/>
              <w:jc w:val="center"/>
              <w:rPr>
                <w:rFonts w:hint="default" w:cs="Times New Roman" w:asciiTheme="minorAscii" w:hAnsiTheme="minorAscii"/>
                <w:color w:val="000000" w:themeColor="text1"/>
                <w:sz w:val="24"/>
                <w:szCs w:val="24"/>
                <w:lang w:eastAsia="zh-CN"/>
                <w14:textFill>
                  <w14:solidFill>
                    <w14:schemeClr w14:val="tx1"/>
                  </w14:solidFill>
                </w14:textFill>
              </w:rPr>
            </w:pPr>
            <w:r>
              <w:rPr>
                <w:rFonts w:hint="default" w:cs="Times New Roman" w:asciiTheme="minorAscii" w:hAnsiTheme="minorAscii"/>
                <w:color w:val="000000" w:themeColor="text1"/>
                <w:sz w:val="24"/>
                <w:szCs w:val="24"/>
                <w:lang w:eastAsia="zh-CN"/>
                <w14:textFill>
                  <w14:solidFill>
                    <w14:schemeClr w14:val="tx1"/>
                  </w14:solidFill>
                </w14:textFill>
              </w:rPr>
              <w:t>Anti-collision function test of sample needle</w:t>
            </w:r>
          </w:p>
        </w:tc>
        <w:tc>
          <w:tcPr>
            <w:tcW w:w="7670" w:type="dxa"/>
            <w:gridSpan w:val="3"/>
            <w:vAlign w:val="center"/>
          </w:tcPr>
          <w:p w14:paraId="32D4C1C3">
            <w:pPr>
              <w:pStyle w:val="37"/>
              <w:widowControl w:val="0"/>
              <w:spacing w:after="0" w:line="360" w:lineRule="auto"/>
              <w:ind w:left="0"/>
              <w:contextualSpacing w:val="0"/>
              <w:rPr>
                <w:rFonts w:hint="default" w:cs="Times New Roman" w:asciiTheme="minorAscii" w:hAnsiTheme="minorAscii"/>
                <w:color w:val="000000" w:themeColor="text1"/>
                <w:sz w:val="24"/>
                <w:szCs w:val="24"/>
                <w:lang w:eastAsia="zh-CN"/>
                <w14:textFill>
                  <w14:solidFill>
                    <w14:schemeClr w14:val="tx1"/>
                  </w14:solidFill>
                </w14:textFill>
              </w:rPr>
            </w:pPr>
            <w:r>
              <w:rPr>
                <w:rFonts w:hint="default" w:cs="Times New Roman" w:asciiTheme="minorAscii" w:hAnsiTheme="minorAscii"/>
                <w:color w:val="000000" w:themeColor="text1"/>
                <w:sz w:val="24"/>
                <w:szCs w:val="24"/>
                <w:lang w:eastAsia="zh-CN"/>
                <w14:textFill>
                  <w14:solidFill>
                    <w14:schemeClr w14:val="tx1"/>
                  </w14:solidFill>
                </w14:textFill>
              </w:rPr>
              <w:t>The anti-collision function is normal and the anti-collision light is normal.</w:t>
            </w:r>
          </w:p>
        </w:tc>
        <w:tc>
          <w:tcPr>
            <w:tcW w:w="2664" w:type="dxa"/>
            <w:vAlign w:val="center"/>
          </w:tcPr>
          <w:p w14:paraId="417A6C29">
            <w:pPr>
              <w:pStyle w:val="37"/>
              <w:widowControl w:val="0"/>
              <w:spacing w:after="0" w:line="360" w:lineRule="auto"/>
              <w:ind w:left="0"/>
              <w:contextualSpacing w:val="0"/>
              <w:jc w:val="both"/>
              <w:rPr>
                <w:rFonts w:hint="default" w:cs="Times New Roman" w:asciiTheme="minorAscii" w:hAnsiTheme="minorAscii"/>
                <w:color w:val="000000" w:themeColor="text1"/>
                <w:sz w:val="24"/>
                <w:szCs w:val="24"/>
                <w:lang w:eastAsia="zh-CN"/>
                <w14:textFill>
                  <w14:solidFill>
                    <w14:schemeClr w14:val="tx1"/>
                  </w14:solidFill>
                </w14:textFill>
              </w:rPr>
            </w:pPr>
            <w:r>
              <w:rPr>
                <w:rFonts w:hint="default" w:asciiTheme="minorAscii" w:hAnsiTheme="minorAscii" w:eastAsiaTheme="minorEastAsia" w:cstheme="minorEastAsia"/>
                <w:sz w:val="24"/>
                <w:szCs w:val="24"/>
                <w:lang w:eastAsia="zh-CN"/>
              </w:rPr>
              <w:t>□ Yes □ No.</w:t>
            </w:r>
          </w:p>
        </w:tc>
      </w:tr>
      <w:tr w14:paraId="46425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18" w:type="dxa"/>
            <w:gridSpan w:val="5"/>
            <w:vAlign w:val="center"/>
          </w:tcPr>
          <w:p w14:paraId="788BED0B">
            <w:pPr>
              <w:spacing w:after="0" w:line="240" w:lineRule="auto"/>
              <w:jc w:val="center"/>
              <w:rPr>
                <w:rFonts w:hint="default" w:cs="Times New Roman" w:asciiTheme="minorAscii" w:hAnsiTheme="minorAscii"/>
                <w:color w:val="000000" w:themeColor="text1"/>
                <w:sz w:val="24"/>
                <w:szCs w:val="24"/>
                <w14:textFill>
                  <w14:solidFill>
                    <w14:schemeClr w14:val="tx1"/>
                  </w14:solidFill>
                </w14:textFill>
              </w:rPr>
            </w:pPr>
            <w:r>
              <w:rPr>
                <w:rFonts w:hint="default" w:cs="Times New Roman" w:asciiTheme="minorAscii" w:hAnsiTheme="minorAscii"/>
                <w:color w:val="000000" w:themeColor="text1"/>
                <w:sz w:val="24"/>
                <w:szCs w:val="24"/>
                <w:lang w:eastAsia="zh-CN"/>
                <w14:textFill>
                  <w14:solidFill>
                    <w14:schemeClr w14:val="tx1"/>
                  </w14:solidFill>
                </w14:textFill>
              </w:rPr>
              <w:t>Anti-collision function test of reagent needle</w:t>
            </w:r>
          </w:p>
        </w:tc>
        <w:tc>
          <w:tcPr>
            <w:tcW w:w="7670" w:type="dxa"/>
            <w:gridSpan w:val="3"/>
            <w:vAlign w:val="center"/>
          </w:tcPr>
          <w:p w14:paraId="47CA52B4">
            <w:pPr>
              <w:pStyle w:val="37"/>
              <w:widowControl w:val="0"/>
              <w:spacing w:after="0" w:line="360" w:lineRule="auto"/>
              <w:ind w:left="0"/>
              <w:contextualSpacing w:val="0"/>
              <w:jc w:val="both"/>
              <w:rPr>
                <w:rFonts w:hint="default" w:cs="Times New Roman" w:asciiTheme="minorAscii" w:hAnsiTheme="minorAscii"/>
                <w:color w:val="000000" w:themeColor="text1"/>
                <w:sz w:val="24"/>
                <w:szCs w:val="24"/>
                <w:lang w:eastAsia="zh-CN"/>
                <w14:textFill>
                  <w14:solidFill>
                    <w14:schemeClr w14:val="tx1"/>
                  </w14:solidFill>
                </w14:textFill>
              </w:rPr>
            </w:pPr>
            <w:r>
              <w:rPr>
                <w:rFonts w:hint="default" w:cs="Times New Roman" w:asciiTheme="minorAscii" w:hAnsiTheme="minorAscii"/>
                <w:color w:val="000000" w:themeColor="text1"/>
                <w:sz w:val="24"/>
                <w:szCs w:val="24"/>
                <w:lang w:eastAsia="zh-CN"/>
                <w14:textFill>
                  <w14:solidFill>
                    <w14:schemeClr w14:val="tx1"/>
                  </w14:solidFill>
                </w14:textFill>
              </w:rPr>
              <w:t>The anti-collision function is normal and the anti-collision light is normal.</w:t>
            </w:r>
          </w:p>
        </w:tc>
        <w:tc>
          <w:tcPr>
            <w:tcW w:w="2664" w:type="dxa"/>
            <w:vAlign w:val="center"/>
          </w:tcPr>
          <w:p w14:paraId="744065B0">
            <w:pPr>
              <w:pStyle w:val="37"/>
              <w:widowControl w:val="0"/>
              <w:spacing w:after="0" w:line="360" w:lineRule="auto"/>
              <w:ind w:left="0"/>
              <w:contextualSpacing w:val="0"/>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 Pass □ Fail □ No this function.</w:t>
            </w:r>
          </w:p>
        </w:tc>
      </w:tr>
      <w:tr w14:paraId="05035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exact"/>
        </w:trPr>
        <w:tc>
          <w:tcPr>
            <w:tcW w:w="5018" w:type="dxa"/>
            <w:gridSpan w:val="5"/>
            <w:vAlign w:val="center"/>
          </w:tcPr>
          <w:p w14:paraId="3BA1802B">
            <w:pPr>
              <w:pStyle w:val="37"/>
              <w:widowControl w:val="0"/>
              <w:spacing w:after="0" w:line="360" w:lineRule="auto"/>
              <w:ind w:left="0"/>
              <w:contextualSpacing w:val="0"/>
              <w:jc w:val="center"/>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Instrument water supply</w:t>
            </w:r>
          </w:p>
        </w:tc>
        <w:tc>
          <w:tcPr>
            <w:tcW w:w="7670" w:type="dxa"/>
            <w:gridSpan w:val="3"/>
            <w:vAlign w:val="center"/>
          </w:tcPr>
          <w:p w14:paraId="5CBF7A54">
            <w:pPr>
              <w:pStyle w:val="37"/>
              <w:widowControl w:val="0"/>
              <w:spacing w:after="0" w:line="360" w:lineRule="auto"/>
              <w:ind w:left="0"/>
              <w:contextualSpacing w:val="0"/>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Check whether the water supply is normal and the water level is up to standard.</w:t>
            </w:r>
          </w:p>
        </w:tc>
        <w:tc>
          <w:tcPr>
            <w:tcW w:w="2664" w:type="dxa"/>
            <w:vAlign w:val="center"/>
          </w:tcPr>
          <w:p w14:paraId="03DF50DF">
            <w:pPr>
              <w:pStyle w:val="37"/>
              <w:widowControl w:val="0"/>
              <w:spacing w:after="0" w:line="360" w:lineRule="auto"/>
              <w:ind w:left="0"/>
              <w:contextualSpacing w:val="0"/>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 Pass □ Fail □ No this function.</w:t>
            </w:r>
          </w:p>
        </w:tc>
      </w:tr>
      <w:tr w14:paraId="549DF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exact"/>
        </w:trPr>
        <w:tc>
          <w:tcPr>
            <w:tcW w:w="5018" w:type="dxa"/>
            <w:gridSpan w:val="5"/>
            <w:vAlign w:val="center"/>
          </w:tcPr>
          <w:p w14:paraId="11D16C84">
            <w:pPr>
              <w:pStyle w:val="37"/>
              <w:widowControl w:val="0"/>
              <w:spacing w:after="0" w:line="360" w:lineRule="auto"/>
              <w:ind w:left="0"/>
              <w:contextualSpacing w:val="0"/>
              <w:jc w:val="center"/>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Pressure gauge adjustment</w:t>
            </w:r>
          </w:p>
        </w:tc>
        <w:tc>
          <w:tcPr>
            <w:tcW w:w="7670" w:type="dxa"/>
            <w:gridSpan w:val="3"/>
            <w:vAlign w:val="center"/>
          </w:tcPr>
          <w:p w14:paraId="7626DA4F">
            <w:pPr>
              <w:pStyle w:val="37"/>
              <w:widowControl w:val="0"/>
              <w:spacing w:after="0" w:line="360" w:lineRule="auto"/>
              <w:ind w:left="0"/>
              <w:contextualSpacing w:val="0"/>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When the instrument is powered on, adjust the pressure gauge after the instrument is successfully watered, showing 0.04Mpa.</w:t>
            </w:r>
          </w:p>
        </w:tc>
        <w:tc>
          <w:tcPr>
            <w:tcW w:w="2664" w:type="dxa"/>
            <w:vAlign w:val="center"/>
          </w:tcPr>
          <w:p w14:paraId="15268D3B">
            <w:pPr>
              <w:pStyle w:val="37"/>
              <w:widowControl w:val="0"/>
              <w:spacing w:after="0" w:line="360" w:lineRule="auto"/>
              <w:ind w:left="0"/>
              <w:contextualSpacing w:val="0"/>
              <w:jc w:val="both"/>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 Pass □ Fail □ No this function.</w:t>
            </w:r>
          </w:p>
        </w:tc>
      </w:tr>
      <w:tr w14:paraId="7FEE2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exact"/>
        </w:trPr>
        <w:tc>
          <w:tcPr>
            <w:tcW w:w="5018" w:type="dxa"/>
            <w:gridSpan w:val="5"/>
            <w:vAlign w:val="center"/>
          </w:tcPr>
          <w:p w14:paraId="1F85A80C">
            <w:pPr>
              <w:spacing w:after="0" w:line="240" w:lineRule="auto"/>
              <w:jc w:val="center"/>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AS-120/160/280 130ul cuvette inspection</w:t>
            </w:r>
          </w:p>
        </w:tc>
        <w:tc>
          <w:tcPr>
            <w:tcW w:w="7670" w:type="dxa"/>
            <w:gridSpan w:val="3"/>
            <w:vAlign w:val="center"/>
          </w:tcPr>
          <w:p w14:paraId="001848AE">
            <w:pPr>
              <w:spacing w:after="0" w:line="240" w:lineRule="auto"/>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Pour 130ul deionized water into the 1st</w:t>
            </w:r>
            <w:r>
              <w:rPr>
                <w:rFonts w:hint="eastAsia" w:asciiTheme="minorAscii" w:hAnsiTheme="minorAscii" w:eastAsiaTheme="minorEastAsia" w:cstheme="minorEastAsia"/>
                <w:sz w:val="24"/>
                <w:szCs w:val="24"/>
                <w:lang w:eastAsia="zh-CN"/>
              </w:rPr>
              <w:t>cuvette</w:t>
            </w:r>
            <w:r>
              <w:rPr>
                <w:rFonts w:hint="default" w:asciiTheme="minorAscii" w:hAnsiTheme="minorAscii" w:eastAsiaTheme="minorEastAsia" w:cstheme="minorEastAsia"/>
                <w:sz w:val="24"/>
                <w:szCs w:val="24"/>
                <w:lang w:eastAsia="zh-CN"/>
              </w:rPr>
              <w:t>, 6th</w:t>
            </w:r>
            <w:r>
              <w:rPr>
                <w:rFonts w:hint="eastAsia" w:asciiTheme="minorAscii" w:hAnsiTheme="minorAscii" w:eastAsiaTheme="minorEastAsia" w:cstheme="minorEastAsia"/>
                <w:sz w:val="24"/>
                <w:szCs w:val="24"/>
                <w:lang w:eastAsia="zh-CN"/>
              </w:rPr>
              <w:t>cuvette</w:t>
            </w:r>
            <w:r>
              <w:rPr>
                <w:rFonts w:hint="default" w:asciiTheme="minorAscii" w:hAnsiTheme="minorAscii" w:eastAsiaTheme="minorEastAsia" w:cstheme="minorEastAsia"/>
                <w:sz w:val="24"/>
                <w:szCs w:val="24"/>
                <w:lang w:eastAsia="zh-CN"/>
              </w:rPr>
              <w:t>, 12th</w:t>
            </w:r>
            <w:r>
              <w:rPr>
                <w:rFonts w:hint="eastAsia" w:asciiTheme="minorAscii" w:hAnsiTheme="minorAscii" w:eastAsiaTheme="minorEastAsia" w:cstheme="minorEastAsia"/>
                <w:sz w:val="24"/>
                <w:szCs w:val="24"/>
                <w:lang w:eastAsia="zh-CN"/>
              </w:rPr>
              <w:t>cuvette</w:t>
            </w:r>
            <w:r>
              <w:rPr>
                <w:rFonts w:hint="default" w:asciiTheme="minorAscii" w:hAnsiTheme="minorAscii" w:eastAsiaTheme="minorEastAsia" w:cstheme="minorEastAsia"/>
                <w:sz w:val="24"/>
                <w:szCs w:val="24"/>
                <w:lang w:eastAsia="zh-CN"/>
              </w:rPr>
              <w:t>, 18th</w:t>
            </w:r>
            <w:r>
              <w:rPr>
                <w:rFonts w:hint="eastAsia" w:asciiTheme="minorAscii" w:hAnsiTheme="minorAscii" w:eastAsiaTheme="minorEastAsia" w:cstheme="minorEastAsia"/>
                <w:sz w:val="24"/>
                <w:szCs w:val="24"/>
                <w:lang w:eastAsia="zh-CN"/>
              </w:rPr>
              <w:t>cuvette</w:t>
            </w:r>
            <w:r>
              <w:rPr>
                <w:rFonts w:hint="default" w:asciiTheme="minorAscii" w:hAnsiTheme="minorAscii" w:eastAsiaTheme="minorEastAsia" w:cstheme="minorEastAsia"/>
                <w:sz w:val="24"/>
                <w:szCs w:val="24"/>
                <w:lang w:eastAsia="zh-CN"/>
              </w:rPr>
              <w:t>, 23rd</w:t>
            </w:r>
            <w:r>
              <w:rPr>
                <w:rFonts w:hint="eastAsia" w:asciiTheme="minorAscii" w:hAnsiTheme="minorAscii" w:eastAsiaTheme="minorEastAsia" w:cstheme="minorEastAsia"/>
                <w:sz w:val="24"/>
                <w:szCs w:val="24"/>
                <w:lang w:eastAsia="zh-CN"/>
              </w:rPr>
              <w:t>cuvette</w:t>
            </w:r>
            <w:r>
              <w:rPr>
                <w:rFonts w:hint="default" w:asciiTheme="minorAscii" w:hAnsiTheme="minorAscii" w:eastAsiaTheme="minorEastAsia" w:cstheme="minorEastAsia"/>
                <w:sz w:val="24"/>
                <w:szCs w:val="24"/>
                <w:lang w:eastAsia="zh-CN"/>
              </w:rPr>
              <w:t>, 29th</w:t>
            </w:r>
            <w:r>
              <w:rPr>
                <w:rFonts w:hint="eastAsia" w:asciiTheme="minorAscii" w:hAnsiTheme="minorAscii" w:eastAsiaTheme="minorEastAsia" w:cstheme="minorEastAsia"/>
                <w:sz w:val="24"/>
                <w:szCs w:val="24"/>
                <w:lang w:eastAsia="zh-CN"/>
              </w:rPr>
              <w:t>cuvette</w:t>
            </w:r>
            <w:r>
              <w:rPr>
                <w:rFonts w:hint="default" w:asciiTheme="minorAscii" w:hAnsiTheme="minorAscii" w:eastAsiaTheme="minorEastAsia" w:cstheme="minorEastAsia"/>
                <w:sz w:val="24"/>
                <w:szCs w:val="24"/>
                <w:lang w:eastAsia="zh-CN"/>
              </w:rPr>
              <w:t>, 34th</w:t>
            </w:r>
            <w:r>
              <w:rPr>
                <w:rFonts w:hint="eastAsia" w:asciiTheme="minorAscii" w:hAnsiTheme="minorAscii" w:eastAsiaTheme="minorEastAsia" w:cstheme="minorEastAsia"/>
                <w:sz w:val="24"/>
                <w:szCs w:val="24"/>
                <w:lang w:eastAsia="zh-CN"/>
              </w:rPr>
              <w:t>cuvette</w:t>
            </w:r>
            <w:r>
              <w:rPr>
                <w:rFonts w:hint="default" w:asciiTheme="minorAscii" w:hAnsiTheme="minorAscii" w:eastAsiaTheme="minorEastAsia" w:cstheme="minorEastAsia"/>
                <w:sz w:val="24"/>
                <w:szCs w:val="24"/>
                <w:lang w:eastAsia="zh-CN"/>
              </w:rPr>
              <w:t xml:space="preserve"> and 40th</w:t>
            </w:r>
            <w:r>
              <w:rPr>
                <w:rFonts w:hint="eastAsia" w:asciiTheme="minorAscii" w:hAnsiTheme="minorAscii" w:eastAsiaTheme="minorEastAsia" w:cstheme="minorEastAsia"/>
                <w:sz w:val="24"/>
                <w:szCs w:val="24"/>
                <w:lang w:eastAsia="zh-CN"/>
              </w:rPr>
              <w:t>cuvette</w:t>
            </w:r>
            <w:r>
              <w:rPr>
                <w:rFonts w:hint="default" w:asciiTheme="minorAscii" w:hAnsiTheme="minorAscii" w:eastAsiaTheme="minorEastAsia" w:cstheme="minorEastAsia"/>
                <w:sz w:val="24"/>
                <w:szCs w:val="24"/>
                <w:lang w:eastAsia="zh-CN"/>
              </w:rPr>
              <w:t xml:space="preserve"> respectively, and observe the water level of the </w:t>
            </w:r>
            <w:r>
              <w:rPr>
                <w:rFonts w:hint="eastAsia" w:asciiTheme="minorAscii" w:hAnsiTheme="minorAscii" w:eastAsiaTheme="minorEastAsia" w:cstheme="minorEastAsia"/>
                <w:sz w:val="24"/>
                <w:szCs w:val="24"/>
                <w:lang w:eastAsia="zh-CN"/>
              </w:rPr>
              <w:t>cuvette</w:t>
            </w:r>
            <w:r>
              <w:rPr>
                <w:rFonts w:hint="default" w:asciiTheme="minorAscii" w:hAnsiTheme="minorAscii" w:eastAsiaTheme="minorEastAsia" w:cstheme="minorEastAsia"/>
                <w:sz w:val="24"/>
                <w:szCs w:val="24"/>
                <w:lang w:eastAsia="zh-CN"/>
              </w:rPr>
              <w:t>. The water level of 130 microliters is higher than or equal to the hole position of the outer ring of the optical fiber.</w:t>
            </w:r>
          </w:p>
        </w:tc>
        <w:tc>
          <w:tcPr>
            <w:tcW w:w="2664" w:type="dxa"/>
            <w:vAlign w:val="center"/>
          </w:tcPr>
          <w:p w14:paraId="47AB322E">
            <w:pPr>
              <w:spacing w:after="0" w:line="240" w:lineRule="auto"/>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 Yes □ No.</w:t>
            </w:r>
          </w:p>
        </w:tc>
      </w:tr>
      <w:tr w14:paraId="254A5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exact"/>
        </w:trPr>
        <w:tc>
          <w:tcPr>
            <w:tcW w:w="5018" w:type="dxa"/>
            <w:gridSpan w:val="5"/>
            <w:vAlign w:val="center"/>
          </w:tcPr>
          <w:p w14:paraId="1AED31E8">
            <w:pPr>
              <w:spacing w:after="0" w:line="240" w:lineRule="auto"/>
              <w:jc w:val="center"/>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AS-380/480 130ul cuvette inspection</w:t>
            </w:r>
          </w:p>
        </w:tc>
        <w:tc>
          <w:tcPr>
            <w:tcW w:w="7670" w:type="dxa"/>
            <w:gridSpan w:val="3"/>
            <w:vAlign w:val="center"/>
          </w:tcPr>
          <w:p w14:paraId="1D814C46">
            <w:pPr>
              <w:spacing w:after="0" w:line="240" w:lineRule="auto"/>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Pour 130ul deionized water into the 1st</w:t>
            </w:r>
            <w:r>
              <w:rPr>
                <w:rFonts w:hint="eastAsia" w:asciiTheme="minorAscii" w:hAnsiTheme="minorAscii" w:eastAsiaTheme="minorEastAsia" w:cstheme="minorEastAsia"/>
                <w:sz w:val="24"/>
                <w:szCs w:val="24"/>
                <w:lang w:eastAsia="zh-CN"/>
              </w:rPr>
              <w:t>cuvette</w:t>
            </w:r>
            <w:r>
              <w:rPr>
                <w:rFonts w:hint="default" w:asciiTheme="minorAscii" w:hAnsiTheme="minorAscii" w:eastAsiaTheme="minorEastAsia" w:cstheme="minorEastAsia"/>
                <w:sz w:val="24"/>
                <w:szCs w:val="24"/>
                <w:lang w:eastAsia="zh-CN"/>
              </w:rPr>
              <w:t>, 8th</w:t>
            </w:r>
            <w:r>
              <w:rPr>
                <w:rFonts w:hint="eastAsia" w:asciiTheme="minorAscii" w:hAnsiTheme="minorAscii" w:eastAsiaTheme="minorEastAsia" w:cstheme="minorEastAsia"/>
                <w:sz w:val="24"/>
                <w:szCs w:val="24"/>
                <w:lang w:eastAsia="zh-CN"/>
              </w:rPr>
              <w:t>cuvette</w:t>
            </w:r>
            <w:r>
              <w:rPr>
                <w:rFonts w:hint="default" w:asciiTheme="minorAscii" w:hAnsiTheme="minorAscii" w:eastAsiaTheme="minorEastAsia" w:cstheme="minorEastAsia"/>
                <w:sz w:val="24"/>
                <w:szCs w:val="24"/>
                <w:lang w:eastAsia="zh-CN"/>
              </w:rPr>
              <w:t>, 16th</w:t>
            </w:r>
            <w:r>
              <w:rPr>
                <w:rFonts w:hint="eastAsia" w:asciiTheme="minorAscii" w:hAnsiTheme="minorAscii" w:eastAsiaTheme="minorEastAsia" w:cstheme="minorEastAsia"/>
                <w:sz w:val="24"/>
                <w:szCs w:val="24"/>
                <w:lang w:eastAsia="zh-CN"/>
              </w:rPr>
              <w:t>cuvette</w:t>
            </w:r>
            <w:r>
              <w:rPr>
                <w:rFonts w:hint="default" w:asciiTheme="minorAscii" w:hAnsiTheme="minorAscii" w:eastAsiaTheme="minorEastAsia" w:cstheme="minorEastAsia"/>
                <w:sz w:val="24"/>
                <w:szCs w:val="24"/>
                <w:lang w:eastAsia="zh-CN"/>
              </w:rPr>
              <w:t>, 24th</w:t>
            </w:r>
            <w:r>
              <w:rPr>
                <w:rFonts w:hint="eastAsia" w:asciiTheme="minorAscii" w:hAnsiTheme="minorAscii" w:eastAsiaTheme="minorEastAsia" w:cstheme="minorEastAsia"/>
                <w:sz w:val="24"/>
                <w:szCs w:val="24"/>
                <w:lang w:eastAsia="zh-CN"/>
              </w:rPr>
              <w:t>cuvette</w:t>
            </w:r>
            <w:r>
              <w:rPr>
                <w:rFonts w:hint="default" w:asciiTheme="minorAscii" w:hAnsiTheme="minorAscii" w:eastAsiaTheme="minorEastAsia" w:cstheme="minorEastAsia"/>
                <w:sz w:val="24"/>
                <w:szCs w:val="24"/>
                <w:lang w:eastAsia="zh-CN"/>
              </w:rPr>
              <w:t>, 31st</w:t>
            </w:r>
            <w:r>
              <w:rPr>
                <w:rFonts w:hint="eastAsia" w:asciiTheme="minorAscii" w:hAnsiTheme="minorAscii" w:eastAsiaTheme="minorEastAsia" w:cstheme="minorEastAsia"/>
                <w:sz w:val="24"/>
                <w:szCs w:val="24"/>
                <w:lang w:eastAsia="zh-CN"/>
              </w:rPr>
              <w:t>cuvette</w:t>
            </w:r>
            <w:r>
              <w:rPr>
                <w:rFonts w:hint="default" w:asciiTheme="minorAscii" w:hAnsiTheme="minorAscii" w:eastAsiaTheme="minorEastAsia" w:cstheme="minorEastAsia"/>
                <w:sz w:val="24"/>
                <w:szCs w:val="24"/>
                <w:lang w:eastAsia="zh-CN"/>
              </w:rPr>
              <w:t>, 39th</w:t>
            </w:r>
            <w:r>
              <w:rPr>
                <w:rFonts w:hint="eastAsia" w:asciiTheme="minorAscii" w:hAnsiTheme="minorAscii" w:eastAsiaTheme="minorEastAsia" w:cstheme="minorEastAsia"/>
                <w:sz w:val="24"/>
                <w:szCs w:val="24"/>
                <w:lang w:eastAsia="zh-CN"/>
              </w:rPr>
              <w:t>cuvette</w:t>
            </w:r>
            <w:r>
              <w:rPr>
                <w:rFonts w:hint="default" w:asciiTheme="minorAscii" w:hAnsiTheme="minorAscii" w:eastAsiaTheme="minorEastAsia" w:cstheme="minorEastAsia"/>
                <w:sz w:val="24"/>
                <w:szCs w:val="24"/>
                <w:lang w:eastAsia="zh-CN"/>
              </w:rPr>
              <w:t>, 46th</w:t>
            </w:r>
            <w:r>
              <w:rPr>
                <w:rFonts w:hint="eastAsia" w:asciiTheme="minorAscii" w:hAnsiTheme="minorAscii" w:eastAsiaTheme="minorEastAsia" w:cstheme="minorEastAsia"/>
                <w:sz w:val="24"/>
                <w:szCs w:val="24"/>
                <w:lang w:eastAsia="zh-CN"/>
              </w:rPr>
              <w:t>cuvette</w:t>
            </w:r>
            <w:r>
              <w:rPr>
                <w:rFonts w:hint="default" w:asciiTheme="minorAscii" w:hAnsiTheme="minorAscii" w:eastAsiaTheme="minorEastAsia" w:cstheme="minorEastAsia"/>
                <w:sz w:val="24"/>
                <w:szCs w:val="24"/>
                <w:lang w:eastAsia="zh-CN"/>
              </w:rPr>
              <w:t>, 54th</w:t>
            </w:r>
            <w:r>
              <w:rPr>
                <w:rFonts w:hint="eastAsia" w:asciiTheme="minorAscii" w:hAnsiTheme="minorAscii" w:eastAsiaTheme="minorEastAsia" w:cstheme="minorEastAsia"/>
                <w:sz w:val="24"/>
                <w:szCs w:val="24"/>
                <w:lang w:eastAsia="zh-CN"/>
              </w:rPr>
              <w:t>cuvette</w:t>
            </w:r>
            <w:r>
              <w:rPr>
                <w:rFonts w:hint="default" w:asciiTheme="minorAscii" w:hAnsiTheme="minorAscii" w:eastAsiaTheme="minorEastAsia" w:cstheme="minorEastAsia"/>
                <w:sz w:val="24"/>
                <w:szCs w:val="24"/>
                <w:lang w:eastAsia="zh-CN"/>
              </w:rPr>
              <w:t>, 61st</w:t>
            </w:r>
            <w:r>
              <w:rPr>
                <w:rFonts w:hint="eastAsia" w:asciiTheme="minorAscii" w:hAnsiTheme="minorAscii" w:eastAsiaTheme="minorEastAsia" w:cstheme="minorEastAsia"/>
                <w:sz w:val="24"/>
                <w:szCs w:val="24"/>
                <w:lang w:eastAsia="zh-CN"/>
              </w:rPr>
              <w:t>cuvette</w:t>
            </w:r>
            <w:r>
              <w:rPr>
                <w:rFonts w:hint="default" w:asciiTheme="minorAscii" w:hAnsiTheme="minorAscii" w:eastAsiaTheme="minorEastAsia" w:cstheme="minorEastAsia"/>
                <w:sz w:val="24"/>
                <w:szCs w:val="24"/>
                <w:lang w:eastAsia="zh-CN"/>
              </w:rPr>
              <w:t>, 69th</w:t>
            </w:r>
            <w:r>
              <w:rPr>
                <w:rFonts w:hint="eastAsia" w:asciiTheme="minorAscii" w:hAnsiTheme="minorAscii" w:eastAsiaTheme="minorEastAsia" w:cstheme="minorEastAsia"/>
                <w:sz w:val="24"/>
                <w:szCs w:val="24"/>
                <w:lang w:eastAsia="zh-CN"/>
              </w:rPr>
              <w:t>cuvette</w:t>
            </w:r>
            <w:r>
              <w:rPr>
                <w:rFonts w:hint="default" w:asciiTheme="minorAscii" w:hAnsiTheme="minorAscii" w:eastAsiaTheme="minorEastAsia" w:cstheme="minorEastAsia"/>
                <w:sz w:val="24"/>
                <w:szCs w:val="24"/>
                <w:lang w:eastAsia="zh-CN"/>
              </w:rPr>
              <w:t>, 76th</w:t>
            </w:r>
            <w:r>
              <w:rPr>
                <w:rFonts w:hint="eastAsia" w:asciiTheme="minorAscii" w:hAnsiTheme="minorAscii" w:eastAsiaTheme="minorEastAsia" w:cstheme="minorEastAsia"/>
                <w:sz w:val="24"/>
                <w:szCs w:val="24"/>
                <w:lang w:eastAsia="zh-CN"/>
              </w:rPr>
              <w:t>cuvette</w:t>
            </w:r>
            <w:r>
              <w:rPr>
                <w:rFonts w:hint="default" w:asciiTheme="minorAscii" w:hAnsiTheme="minorAscii" w:eastAsiaTheme="minorEastAsia" w:cstheme="minorEastAsia"/>
                <w:sz w:val="24"/>
                <w:szCs w:val="24"/>
                <w:lang w:eastAsia="zh-CN"/>
              </w:rPr>
              <w:t xml:space="preserve"> and 84th</w:t>
            </w:r>
            <w:r>
              <w:rPr>
                <w:rFonts w:hint="eastAsia" w:asciiTheme="minorAscii" w:hAnsiTheme="minorAscii" w:eastAsiaTheme="minorEastAsia" w:cstheme="minorEastAsia"/>
                <w:sz w:val="24"/>
                <w:szCs w:val="24"/>
                <w:lang w:eastAsia="zh-CN"/>
              </w:rPr>
              <w:t>cuvette</w:t>
            </w:r>
            <w:r>
              <w:rPr>
                <w:rFonts w:hint="default" w:asciiTheme="minorAscii" w:hAnsiTheme="minorAscii" w:eastAsiaTheme="minorEastAsia" w:cstheme="minorEastAsia"/>
                <w:sz w:val="24"/>
                <w:szCs w:val="24"/>
                <w:lang w:eastAsia="zh-CN"/>
              </w:rPr>
              <w:t xml:space="preserve"> respectively, and observe the water level of the </w:t>
            </w:r>
            <w:r>
              <w:rPr>
                <w:rFonts w:hint="eastAsia" w:asciiTheme="minorAscii" w:hAnsiTheme="minorAscii" w:eastAsiaTheme="minorEastAsia" w:cstheme="minorEastAsia"/>
                <w:sz w:val="24"/>
                <w:szCs w:val="24"/>
                <w:lang w:eastAsia="zh-CN"/>
              </w:rPr>
              <w:t>cuvette</w:t>
            </w:r>
            <w:r>
              <w:rPr>
                <w:rFonts w:hint="default" w:asciiTheme="minorAscii" w:hAnsiTheme="minorAscii" w:eastAsiaTheme="minorEastAsia" w:cstheme="minorEastAsia"/>
                <w:sz w:val="24"/>
                <w:szCs w:val="24"/>
                <w:lang w:eastAsia="zh-CN"/>
              </w:rPr>
              <w:t>. The water level of 130 microliters is higher than or equal to the hole position of the outer ring of the optical fiber.</w:t>
            </w:r>
          </w:p>
        </w:tc>
        <w:tc>
          <w:tcPr>
            <w:tcW w:w="2664" w:type="dxa"/>
            <w:vAlign w:val="center"/>
          </w:tcPr>
          <w:p w14:paraId="69C25852">
            <w:pPr>
              <w:spacing w:after="0" w:line="240" w:lineRule="auto"/>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 Yes □ No.</w:t>
            </w:r>
          </w:p>
        </w:tc>
      </w:tr>
      <w:tr w14:paraId="1B289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exact"/>
        </w:trPr>
        <w:tc>
          <w:tcPr>
            <w:tcW w:w="1336" w:type="dxa"/>
            <w:vMerge w:val="restart"/>
            <w:vAlign w:val="center"/>
          </w:tcPr>
          <w:p w14:paraId="53B4C333">
            <w:pPr>
              <w:spacing w:after="0" w:line="240" w:lineRule="auto"/>
              <w:jc w:val="both"/>
              <w:rPr>
                <w:rFonts w:hint="default" w:asciiTheme="minorAscii" w:hAnsiTheme="minorAscii" w:eastAsiaTheme="minorEastAsia" w:cstheme="minorEastAsia"/>
                <w:sz w:val="24"/>
                <w:szCs w:val="24"/>
                <w:lang w:eastAsia="zh-CN"/>
              </w:rPr>
            </w:pPr>
          </w:p>
          <w:p w14:paraId="39DE0516">
            <w:pPr>
              <w:spacing w:after="0" w:line="240" w:lineRule="auto"/>
              <w:jc w:val="center"/>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Signal debugging</w:t>
            </w:r>
          </w:p>
        </w:tc>
        <w:tc>
          <w:tcPr>
            <w:tcW w:w="3682" w:type="dxa"/>
            <w:gridSpan w:val="4"/>
            <w:vAlign w:val="center"/>
          </w:tcPr>
          <w:p w14:paraId="76EFBA56">
            <w:pPr>
              <w:pStyle w:val="37"/>
              <w:widowControl w:val="0"/>
              <w:spacing w:after="0" w:line="360" w:lineRule="auto"/>
              <w:ind w:left="0"/>
              <w:contextualSpacing w:val="0"/>
              <w:jc w:val="center"/>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Adjust the bulb position</w:t>
            </w:r>
          </w:p>
        </w:tc>
        <w:tc>
          <w:tcPr>
            <w:tcW w:w="7670" w:type="dxa"/>
            <w:gridSpan w:val="3"/>
            <w:vAlign w:val="center"/>
          </w:tcPr>
          <w:p w14:paraId="64DBE335">
            <w:pPr>
              <w:pStyle w:val="37"/>
              <w:widowControl w:val="0"/>
              <w:spacing w:after="0" w:line="360" w:lineRule="auto"/>
              <w:ind w:left="0"/>
              <w:contextualSpacing w:val="0"/>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The light spot cover</w:t>
            </w:r>
            <w:r>
              <w:rPr>
                <w:rFonts w:hint="eastAsia" w:asciiTheme="minorAscii" w:hAnsiTheme="minorAscii" w:eastAsiaTheme="minorEastAsia" w:cstheme="minorEastAsia"/>
                <w:sz w:val="24"/>
                <w:szCs w:val="24"/>
                <w:lang w:val="en-US" w:eastAsia="zh-CN"/>
              </w:rPr>
              <w:t>s</w:t>
            </w:r>
            <w:r>
              <w:rPr>
                <w:rFonts w:hint="default" w:asciiTheme="minorAscii" w:hAnsiTheme="minorAscii" w:eastAsiaTheme="minorEastAsia" w:cstheme="minorEastAsia"/>
                <w:sz w:val="24"/>
                <w:szCs w:val="24"/>
                <w:lang w:eastAsia="zh-CN"/>
              </w:rPr>
              <w:t xml:space="preserve"> that center point of the whole optical fi</w:t>
            </w:r>
            <w:r>
              <w:rPr>
                <w:rFonts w:hint="eastAsia" w:asciiTheme="minorAscii" w:hAnsiTheme="minorAscii" w:eastAsiaTheme="minorEastAsia" w:cstheme="minorEastAsia"/>
                <w:sz w:val="24"/>
                <w:szCs w:val="24"/>
                <w:lang w:val="en-US" w:eastAsia="zh-CN"/>
              </w:rPr>
              <w:t>ber</w:t>
            </w:r>
            <w:r>
              <w:rPr>
                <w:rFonts w:hint="default" w:asciiTheme="minorAscii" w:hAnsiTheme="minorAscii" w:eastAsiaTheme="minorEastAsia" w:cstheme="minorEastAsia"/>
                <w:sz w:val="24"/>
                <w:szCs w:val="24"/>
                <w:lang w:eastAsia="zh-CN"/>
              </w:rPr>
              <w:t xml:space="preserve"> head.</w:t>
            </w:r>
          </w:p>
        </w:tc>
        <w:tc>
          <w:tcPr>
            <w:tcW w:w="2664" w:type="dxa"/>
            <w:vAlign w:val="center"/>
          </w:tcPr>
          <w:p w14:paraId="7AC4284C">
            <w:pPr>
              <w:spacing w:after="0" w:line="240" w:lineRule="auto"/>
              <w:rPr>
                <w:rFonts w:hint="default" w:asciiTheme="minorAscii" w:hAnsiTheme="minorAscii" w:eastAsiaTheme="minorEastAsia" w:cstheme="minorEastAsia"/>
                <w:sz w:val="24"/>
                <w:szCs w:val="24"/>
                <w:u w:val="single"/>
                <w:lang w:eastAsia="zh-CN"/>
              </w:rPr>
            </w:pPr>
            <w:r>
              <w:rPr>
                <w:rFonts w:hint="default" w:asciiTheme="minorAscii" w:hAnsiTheme="minorAscii" w:eastAsiaTheme="minorEastAsia" w:cstheme="minorEastAsia"/>
                <w:sz w:val="24"/>
                <w:szCs w:val="24"/>
                <w:lang w:eastAsia="zh-CN"/>
              </w:rPr>
              <w:t>□ Normal □ Abnormal</w:t>
            </w:r>
          </w:p>
        </w:tc>
      </w:tr>
      <w:tr w14:paraId="69EA4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1" w:hRule="atLeast"/>
        </w:trPr>
        <w:tc>
          <w:tcPr>
            <w:tcW w:w="1336" w:type="dxa"/>
            <w:vMerge w:val="continue"/>
            <w:vAlign w:val="center"/>
          </w:tcPr>
          <w:p w14:paraId="26AF85A2">
            <w:pPr>
              <w:spacing w:after="0" w:line="240" w:lineRule="auto"/>
              <w:jc w:val="center"/>
              <w:rPr>
                <w:rFonts w:hint="default" w:asciiTheme="minorAscii" w:hAnsiTheme="minorAscii" w:eastAsiaTheme="minorEastAsia" w:cstheme="minorEastAsia"/>
                <w:sz w:val="24"/>
                <w:szCs w:val="24"/>
                <w:lang w:eastAsia="zh-CN"/>
              </w:rPr>
            </w:pPr>
          </w:p>
        </w:tc>
        <w:tc>
          <w:tcPr>
            <w:tcW w:w="1583" w:type="dxa"/>
            <w:gridSpan w:val="3"/>
            <w:vMerge w:val="restart"/>
            <w:vAlign w:val="center"/>
          </w:tcPr>
          <w:p w14:paraId="2C365934">
            <w:pPr>
              <w:spacing w:after="0" w:line="240" w:lineRule="auto"/>
              <w:jc w:val="center"/>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Bulb voltage measurement</w:t>
            </w:r>
          </w:p>
        </w:tc>
        <w:tc>
          <w:tcPr>
            <w:tcW w:w="2099" w:type="dxa"/>
            <w:vAlign w:val="center"/>
          </w:tcPr>
          <w:p w14:paraId="52359E8E">
            <w:pPr>
              <w:spacing w:after="0" w:line="240" w:lineRule="auto"/>
              <w:jc w:val="center"/>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□12-channel motherboard</w:t>
            </w:r>
          </w:p>
        </w:tc>
        <w:tc>
          <w:tcPr>
            <w:tcW w:w="7670" w:type="dxa"/>
            <w:gridSpan w:val="3"/>
            <w:vAlign w:val="center"/>
          </w:tcPr>
          <w:p w14:paraId="7D56F5FA">
            <w:pPr>
              <w:spacing w:after="0" w:line="240" w:lineRule="auto"/>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Measure the value 5 minutes after power on and record the output voltage range of T1 at 340nm, which is 0.5-1.7V；;</w:t>
            </w:r>
          </w:p>
          <w:p w14:paraId="0E060AF4">
            <w:pPr>
              <w:spacing w:after="0" w:line="240" w:lineRule="auto"/>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5 minutes after power on, measure the value and record the T3 output voltage range of 0.25-1.4V； at the wavelength of 450nm;</w:t>
            </w:r>
          </w:p>
          <w:p w14:paraId="47A76CD2">
            <w:pPr>
              <w:spacing w:after="0" w:line="240" w:lineRule="auto"/>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5 minutes after power on, measure the value and record the output voltage range of T5 at the wavelength of 505nm from 0.25 to 1.4 V;</w:t>
            </w:r>
          </w:p>
          <w:p w14:paraId="1D04569A">
            <w:pPr>
              <w:spacing w:after="0" w:line="240" w:lineRule="auto"/>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5 minutes after power on, measure the value and record the T7 output voltage range of 0.25-1.4V； at the wavelength of 578nm;</w:t>
            </w:r>
          </w:p>
          <w:p w14:paraId="7719057C">
            <w:pPr>
              <w:spacing w:after="0" w:line="240" w:lineRule="auto"/>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5 minutes after power on, measure the value and record the T9 output voltage range of 0.25-2.0V； at 660nm wavelength;</w:t>
            </w:r>
          </w:p>
          <w:p w14:paraId="02C7E931">
            <w:pPr>
              <w:spacing w:after="0" w:line="240" w:lineRule="auto"/>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Measure the value 5 minutes after power on and record the output voltage range of T11 at 750nm, which is 0.25-1.4V；;</w:t>
            </w:r>
          </w:p>
          <w:p w14:paraId="6F7549FF">
            <w:pPr>
              <w:spacing w:after="0" w:line="240" w:lineRule="auto"/>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5 minutes after power on, measure the value and record the output voltage range of T12 at 800nm wavelength of 0.25-2.0V；;</w:t>
            </w:r>
          </w:p>
          <w:p w14:paraId="366646C2">
            <w:pPr>
              <w:spacing w:after="0" w:line="240" w:lineRule="auto"/>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5 minutes after power on, measure the value and record the output voltage range of T10 at 700nm, which is 0.25-2.0V；;</w:t>
            </w:r>
          </w:p>
          <w:p w14:paraId="6B8F17AD">
            <w:pPr>
              <w:spacing w:after="0" w:line="240" w:lineRule="auto"/>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5 minutes after power on, measure the value and record the T8 output voltage range of 0.25-2.0V； at the wavelength of 600nm;</w:t>
            </w:r>
          </w:p>
          <w:p w14:paraId="0E60280E">
            <w:pPr>
              <w:spacing w:after="0" w:line="240" w:lineRule="auto"/>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5 minutes after power on, measure the value and record the T6 output voltage range of 0.25-2.0V； at the wavelength of 546nm;</w:t>
            </w:r>
          </w:p>
          <w:p w14:paraId="7A74CF3A">
            <w:pPr>
              <w:spacing w:after="0" w:line="240" w:lineRule="auto"/>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5 minutes after power on, measure the value and record the T4 output voltage range of 0.25-2.0V； at the wavelength of 480nm;</w:t>
            </w:r>
          </w:p>
          <w:p w14:paraId="2A19D7A1">
            <w:pPr>
              <w:spacing w:after="0" w:line="240" w:lineRule="auto"/>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Measure the value 5 minutes after power on and record the T2 output voltage range of 0.25-2.0V at 405nm wavelength.</w:t>
            </w:r>
          </w:p>
        </w:tc>
        <w:tc>
          <w:tcPr>
            <w:tcW w:w="2664" w:type="dxa"/>
            <w:vAlign w:val="center"/>
          </w:tcPr>
          <w:p w14:paraId="2ABC4E4E">
            <w:pPr>
              <w:spacing w:after="0" w:line="240" w:lineRule="auto"/>
              <w:rPr>
                <w:rFonts w:hint="default" w:asciiTheme="minorAscii" w:hAnsiTheme="minorAscii" w:eastAsiaTheme="minorEastAsia" w:cstheme="minorEastAsia"/>
                <w:sz w:val="24"/>
                <w:szCs w:val="24"/>
                <w:u w:val="single"/>
                <w:lang w:eastAsia="zh-CN"/>
              </w:rPr>
            </w:pPr>
            <w:r>
              <w:rPr>
                <w:rFonts w:hint="default" w:asciiTheme="minorAscii" w:hAnsiTheme="minorAscii" w:eastAsiaTheme="minorEastAsia" w:cstheme="minorEastAsia"/>
                <w:sz w:val="24"/>
                <w:szCs w:val="24"/>
                <w:lang w:eastAsia="zh-CN"/>
              </w:rPr>
              <w:t>T1 output voltage:</w:t>
            </w:r>
          </w:p>
          <w:p w14:paraId="4BDCB694">
            <w:pPr>
              <w:spacing w:after="0" w:line="240" w:lineRule="auto"/>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T3 output voltage:</w:t>
            </w:r>
          </w:p>
          <w:p w14:paraId="1AE1224E">
            <w:pPr>
              <w:spacing w:after="0" w:line="240" w:lineRule="auto"/>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T5 output voltage:</w:t>
            </w:r>
          </w:p>
          <w:p w14:paraId="28180565">
            <w:pPr>
              <w:spacing w:after="0" w:line="240" w:lineRule="auto"/>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T7 output voltage:</w:t>
            </w:r>
          </w:p>
          <w:p w14:paraId="55F7DCA5">
            <w:pPr>
              <w:spacing w:after="0" w:line="240" w:lineRule="auto"/>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T9 output voltage:</w:t>
            </w:r>
          </w:p>
          <w:p w14:paraId="0D84C2AB">
            <w:pPr>
              <w:spacing w:after="0" w:line="240" w:lineRule="auto"/>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T11 output voltage:</w:t>
            </w:r>
          </w:p>
          <w:p w14:paraId="2F9DC7DB">
            <w:pPr>
              <w:spacing w:after="0" w:line="240" w:lineRule="auto"/>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T12 output voltage:</w:t>
            </w:r>
          </w:p>
          <w:p w14:paraId="30B0971E">
            <w:pPr>
              <w:spacing w:after="0" w:line="240" w:lineRule="auto"/>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T10 output voltage:</w:t>
            </w:r>
          </w:p>
          <w:p w14:paraId="6F9A7F15">
            <w:pPr>
              <w:spacing w:after="0" w:line="240" w:lineRule="auto"/>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T8 output voltage:</w:t>
            </w:r>
          </w:p>
          <w:p w14:paraId="07B7505F">
            <w:pPr>
              <w:spacing w:after="0" w:line="240" w:lineRule="auto"/>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T6 output voltage:</w:t>
            </w:r>
          </w:p>
          <w:p w14:paraId="3E72BA16">
            <w:pPr>
              <w:spacing w:after="0" w:line="240" w:lineRule="auto"/>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T4 output voltage:</w:t>
            </w:r>
          </w:p>
          <w:p w14:paraId="7266F03C">
            <w:pPr>
              <w:spacing w:after="0" w:line="240" w:lineRule="auto"/>
              <w:rPr>
                <w:rFonts w:hint="default" w:asciiTheme="minorAscii" w:hAnsiTheme="minorAscii" w:eastAsiaTheme="minorEastAsia" w:cstheme="minorEastAsia"/>
                <w:sz w:val="24"/>
                <w:szCs w:val="24"/>
                <w:u w:val="single"/>
                <w:lang w:eastAsia="zh-CN"/>
              </w:rPr>
            </w:pPr>
            <w:r>
              <w:rPr>
                <w:rFonts w:hint="default" w:asciiTheme="minorAscii" w:hAnsiTheme="minorAscii" w:eastAsiaTheme="minorEastAsia" w:cstheme="minorEastAsia"/>
                <w:sz w:val="24"/>
                <w:szCs w:val="24"/>
                <w:lang w:eastAsia="zh-CN"/>
              </w:rPr>
              <w:t>T2 output voltage:</w:t>
            </w:r>
          </w:p>
        </w:tc>
      </w:tr>
      <w:tr w14:paraId="75B4A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4" w:hRule="atLeast"/>
        </w:trPr>
        <w:tc>
          <w:tcPr>
            <w:tcW w:w="1336" w:type="dxa"/>
            <w:vMerge w:val="continue"/>
            <w:vAlign w:val="center"/>
          </w:tcPr>
          <w:p w14:paraId="642CC7F2">
            <w:pPr>
              <w:spacing w:after="0" w:line="240" w:lineRule="auto"/>
              <w:jc w:val="center"/>
              <w:rPr>
                <w:rFonts w:hint="default" w:asciiTheme="minorAscii" w:hAnsiTheme="minorAscii" w:eastAsiaTheme="minorEastAsia" w:cstheme="minorEastAsia"/>
                <w:sz w:val="24"/>
                <w:szCs w:val="24"/>
                <w:lang w:eastAsia="zh-CN"/>
              </w:rPr>
            </w:pPr>
          </w:p>
        </w:tc>
        <w:tc>
          <w:tcPr>
            <w:tcW w:w="1583" w:type="dxa"/>
            <w:gridSpan w:val="3"/>
            <w:vMerge w:val="continue"/>
            <w:vAlign w:val="center"/>
          </w:tcPr>
          <w:p w14:paraId="37A23778">
            <w:pPr>
              <w:spacing w:after="0" w:line="240" w:lineRule="auto"/>
              <w:jc w:val="center"/>
              <w:rPr>
                <w:rFonts w:hint="default" w:asciiTheme="minorAscii" w:hAnsiTheme="minorAscii" w:eastAsiaTheme="minorEastAsia" w:cstheme="minorEastAsia"/>
                <w:sz w:val="24"/>
                <w:szCs w:val="24"/>
                <w:lang w:eastAsia="zh-CN"/>
              </w:rPr>
            </w:pPr>
          </w:p>
        </w:tc>
        <w:tc>
          <w:tcPr>
            <w:tcW w:w="2099" w:type="dxa"/>
            <w:vAlign w:val="center"/>
          </w:tcPr>
          <w:p w14:paraId="7F9E757C">
            <w:pPr>
              <w:spacing w:after="0" w:line="240" w:lineRule="auto"/>
              <w:jc w:val="center"/>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□8-channel motherboard</w:t>
            </w:r>
          </w:p>
        </w:tc>
        <w:tc>
          <w:tcPr>
            <w:tcW w:w="7670" w:type="dxa"/>
            <w:gridSpan w:val="3"/>
            <w:vAlign w:val="center"/>
          </w:tcPr>
          <w:p w14:paraId="47F4C943">
            <w:pPr>
              <w:spacing w:after="0" w:line="240" w:lineRule="auto"/>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Measure the value 5 minutes after power on and record the output voltage range of T1 at 340nm, which is 0.5-1.7V；;</w:t>
            </w:r>
          </w:p>
          <w:p w14:paraId="1B1A872B">
            <w:pPr>
              <w:spacing w:after="0" w:line="240" w:lineRule="auto"/>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Measure the value 5 minutes after power on and record the T3 output voltage range of 0.25-2.0V； at the wavelength of 450nm;</w:t>
            </w:r>
          </w:p>
          <w:p w14:paraId="5DF274E0">
            <w:pPr>
              <w:spacing w:after="0" w:line="240" w:lineRule="auto"/>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5 minutes after power on, measure the numerical value and record the output voltage range of T5 at the wavelength of 546nm of 0.25-2.0V；;</w:t>
            </w:r>
          </w:p>
          <w:p w14:paraId="473BDE3C">
            <w:pPr>
              <w:spacing w:after="0" w:line="240" w:lineRule="auto"/>
              <w:rPr>
                <w:rFonts w:hint="default" w:asciiTheme="minorAscii" w:hAnsiTheme="minorAscii" w:eastAsiaTheme="minorEastAsia" w:cstheme="minorEastAsia"/>
                <w:color w:val="FF0000"/>
                <w:sz w:val="24"/>
                <w:szCs w:val="24"/>
                <w:lang w:eastAsia="zh-CN"/>
              </w:rPr>
            </w:pPr>
            <w:r>
              <w:rPr>
                <w:rFonts w:hint="default" w:asciiTheme="minorAscii" w:hAnsiTheme="minorAscii" w:eastAsiaTheme="minorEastAsia" w:cstheme="minorEastAsia"/>
                <w:sz w:val="24"/>
                <w:szCs w:val="24"/>
                <w:lang w:eastAsia="zh-CN"/>
              </w:rPr>
              <w:t>5 minutes after power on, measure the value and record the T7 output voltage range of 0.25-2.5V； at the wavelength of 630nm;</w:t>
            </w:r>
          </w:p>
          <w:p w14:paraId="5F019056">
            <w:pPr>
              <w:spacing w:after="0" w:line="240" w:lineRule="auto"/>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5 minutes after power on, measure the value and record the T8 output voltage range of 0.25-2.5V； at 700nm wavelength;</w:t>
            </w:r>
          </w:p>
          <w:p w14:paraId="48C33E7A">
            <w:pPr>
              <w:spacing w:after="0" w:line="240" w:lineRule="auto"/>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5 minutes after power on, measure the value and record the T6 output voltage range of 0.25-2.0V； at the wavelength of 578nm;</w:t>
            </w:r>
          </w:p>
          <w:p w14:paraId="7B1A016B">
            <w:pPr>
              <w:spacing w:after="0" w:line="240" w:lineRule="auto"/>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5 minutes after power on, measure the value and record the T4 output voltage range of 0.25-2.0V； at the wavelength of 505nm;</w:t>
            </w:r>
          </w:p>
          <w:p w14:paraId="4F3B1D5C">
            <w:pPr>
              <w:spacing w:after="0" w:line="240" w:lineRule="auto"/>
              <w:jc w:val="both"/>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Measure the value 5 minutes after power on and record the T2 output voltage range of 0.25-2.0V at 405nm wavelength.</w:t>
            </w:r>
          </w:p>
        </w:tc>
        <w:tc>
          <w:tcPr>
            <w:tcW w:w="2664" w:type="dxa"/>
            <w:vAlign w:val="center"/>
          </w:tcPr>
          <w:p w14:paraId="564BD703">
            <w:pPr>
              <w:spacing w:after="0" w:line="240" w:lineRule="auto"/>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T1 output voltage:</w:t>
            </w:r>
          </w:p>
          <w:p w14:paraId="0F3F9F4D">
            <w:pPr>
              <w:spacing w:after="0" w:line="240" w:lineRule="auto"/>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T3 output voltage:</w:t>
            </w:r>
          </w:p>
          <w:p w14:paraId="51B0F3EA">
            <w:pPr>
              <w:spacing w:after="0" w:line="240" w:lineRule="auto"/>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T5 output voltage:</w:t>
            </w:r>
          </w:p>
          <w:p w14:paraId="2F388BC8">
            <w:pPr>
              <w:spacing w:after="0" w:line="240" w:lineRule="auto"/>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T7 output voltage:</w:t>
            </w:r>
          </w:p>
          <w:p w14:paraId="0B42849B">
            <w:pPr>
              <w:spacing w:after="0" w:line="240" w:lineRule="auto"/>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T8 output voltage:</w:t>
            </w:r>
          </w:p>
          <w:p w14:paraId="6ED9E096">
            <w:pPr>
              <w:spacing w:after="0" w:line="240" w:lineRule="auto"/>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T6 output voltage:</w:t>
            </w:r>
          </w:p>
          <w:p w14:paraId="056C5D27">
            <w:pPr>
              <w:spacing w:after="0" w:line="240" w:lineRule="auto"/>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T4 output voltage:</w:t>
            </w:r>
          </w:p>
          <w:p w14:paraId="71E9A067">
            <w:pPr>
              <w:spacing w:after="0" w:line="240" w:lineRule="auto"/>
              <w:jc w:val="both"/>
              <w:rPr>
                <w:rFonts w:hint="default" w:asciiTheme="minorAscii" w:hAnsiTheme="minorAscii" w:eastAsiaTheme="minorEastAsia" w:cstheme="minorEastAsia"/>
                <w:sz w:val="24"/>
                <w:szCs w:val="24"/>
                <w:u w:val="single"/>
                <w:lang w:eastAsia="zh-CN"/>
              </w:rPr>
            </w:pPr>
            <w:r>
              <w:rPr>
                <w:rFonts w:hint="default" w:asciiTheme="minorAscii" w:hAnsiTheme="minorAscii" w:eastAsiaTheme="minorEastAsia" w:cstheme="minorEastAsia"/>
                <w:sz w:val="24"/>
                <w:szCs w:val="24"/>
                <w:lang w:eastAsia="zh-CN"/>
              </w:rPr>
              <w:t>T2 output voltage:</w:t>
            </w:r>
          </w:p>
        </w:tc>
      </w:tr>
      <w:tr w14:paraId="63AE2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336" w:type="dxa"/>
            <w:vMerge w:val="restart"/>
            <w:vAlign w:val="center"/>
          </w:tcPr>
          <w:p w14:paraId="5B6E8FC0">
            <w:pPr>
              <w:spacing w:after="0" w:line="240" w:lineRule="auto"/>
              <w:jc w:val="center"/>
              <w:rPr>
                <w:rFonts w:hint="default" w:asciiTheme="minorAscii" w:hAnsiTheme="minorAscii" w:eastAsiaTheme="minorEastAsia" w:cstheme="minorEastAsia"/>
                <w:color w:val="000000" w:themeColor="text1"/>
                <w:sz w:val="24"/>
                <w:szCs w:val="24"/>
                <w:lang w:eastAsia="zh-CN"/>
                <w14:textFill>
                  <w14:solidFill>
                    <w14:schemeClr w14:val="tx1"/>
                  </w14:solidFill>
                </w14:textFill>
              </w:rPr>
            </w:pPr>
            <w:r>
              <w:rPr>
                <w:rFonts w:hint="default" w:asciiTheme="minorAscii" w:hAnsiTheme="minorAscii" w:eastAsiaTheme="minorEastAsia" w:cstheme="minorEastAsia"/>
                <w:color w:val="000000" w:themeColor="text1"/>
                <w:sz w:val="24"/>
                <w:szCs w:val="24"/>
                <w:lang w:eastAsia="zh-CN"/>
                <w14:textFill>
                  <w14:solidFill>
                    <w14:schemeClr w14:val="tx1"/>
                  </w14:solidFill>
                </w14:textFill>
              </w:rPr>
              <w:t>AD signal value</w:t>
            </w:r>
          </w:p>
        </w:tc>
        <w:tc>
          <w:tcPr>
            <w:tcW w:w="3682" w:type="dxa"/>
            <w:gridSpan w:val="4"/>
            <w:vAlign w:val="center"/>
          </w:tcPr>
          <w:p w14:paraId="4EDF0395">
            <w:pPr>
              <w:pStyle w:val="37"/>
              <w:widowControl w:val="0"/>
              <w:spacing w:after="0" w:line="360" w:lineRule="auto"/>
              <w:ind w:left="0"/>
              <w:contextualSpacing w:val="0"/>
              <w:jc w:val="center"/>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color w:val="000000" w:themeColor="text1"/>
                <w:sz w:val="24"/>
                <w:szCs w:val="24"/>
                <w:lang w:eastAsia="zh-CN"/>
                <w14:textFill>
                  <w14:solidFill>
                    <w14:schemeClr w14:val="tx1"/>
                  </w14:solidFill>
                </w14:textFill>
              </w:rPr>
              <w:t>AD signal automatic adjustment</w:t>
            </w:r>
          </w:p>
        </w:tc>
        <w:tc>
          <w:tcPr>
            <w:tcW w:w="7670" w:type="dxa"/>
            <w:gridSpan w:val="3"/>
            <w:vAlign w:val="center"/>
          </w:tcPr>
          <w:p w14:paraId="4B0E380D">
            <w:pPr>
              <w:pStyle w:val="37"/>
              <w:widowControl w:val="0"/>
              <w:spacing w:after="0" w:line="240" w:lineRule="auto"/>
              <w:ind w:left="0"/>
              <w:contextualSpacing w:val="0"/>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Under the condition that the optical fiber is unobstructed, press and hold the Gain button for more than 3 seconds, and observe the D5 indicator light at the same time, from flashing to extinction and then flashing, release the Gain button, and the AD signal value will be automatically adjusted.</w:t>
            </w:r>
          </w:p>
        </w:tc>
        <w:tc>
          <w:tcPr>
            <w:tcW w:w="2664" w:type="dxa"/>
            <w:vAlign w:val="center"/>
          </w:tcPr>
          <w:p w14:paraId="60E1F259">
            <w:pPr>
              <w:spacing w:after="0" w:line="240" w:lineRule="auto"/>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 Yes □ No.</w:t>
            </w:r>
          </w:p>
        </w:tc>
      </w:tr>
      <w:tr w14:paraId="24967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336" w:type="dxa"/>
            <w:vMerge w:val="continue"/>
            <w:vAlign w:val="center"/>
          </w:tcPr>
          <w:p w14:paraId="498A9F2E">
            <w:pPr>
              <w:spacing w:after="0" w:line="240" w:lineRule="auto"/>
              <w:jc w:val="center"/>
              <w:rPr>
                <w:rFonts w:hint="default" w:asciiTheme="minorAscii" w:hAnsiTheme="minorAscii" w:eastAsiaTheme="minorEastAsia" w:cstheme="minorEastAsia"/>
                <w:color w:val="000000" w:themeColor="text1"/>
                <w:sz w:val="24"/>
                <w:szCs w:val="24"/>
                <w:lang w:eastAsia="zh-CN"/>
                <w14:textFill>
                  <w14:solidFill>
                    <w14:schemeClr w14:val="tx1"/>
                  </w14:solidFill>
                </w14:textFill>
              </w:rPr>
            </w:pPr>
          </w:p>
        </w:tc>
        <w:tc>
          <w:tcPr>
            <w:tcW w:w="3682" w:type="dxa"/>
            <w:gridSpan w:val="4"/>
            <w:vAlign w:val="center"/>
          </w:tcPr>
          <w:p w14:paraId="2D8EF360">
            <w:pPr>
              <w:pStyle w:val="37"/>
              <w:widowControl w:val="0"/>
              <w:spacing w:after="0" w:line="360" w:lineRule="auto"/>
              <w:ind w:left="0"/>
              <w:contextualSpacing w:val="0"/>
              <w:jc w:val="center"/>
              <w:rPr>
                <w:rFonts w:hint="default" w:asciiTheme="minorAscii" w:hAnsiTheme="minorAscii" w:eastAsiaTheme="minorEastAsia" w:cstheme="minorEastAsia"/>
                <w:color w:val="000000" w:themeColor="text1"/>
                <w:sz w:val="24"/>
                <w:szCs w:val="24"/>
                <w:lang w:eastAsia="zh-CN"/>
                <w14:textFill>
                  <w14:solidFill>
                    <w14:schemeClr w14:val="tx1"/>
                  </w14:solidFill>
                </w14:textFill>
              </w:rPr>
            </w:pPr>
            <w:r>
              <w:rPr>
                <w:rFonts w:hint="default" w:asciiTheme="minorAscii" w:hAnsiTheme="minorAscii" w:eastAsiaTheme="minorEastAsia" w:cstheme="minorEastAsia"/>
                <w:color w:val="000000" w:themeColor="text1"/>
                <w:sz w:val="24"/>
                <w:szCs w:val="24"/>
                <w:lang w:eastAsia="zh-CN"/>
                <w14:textFill>
                  <w14:solidFill>
                    <w14:schemeClr w14:val="tx1"/>
                  </w14:solidFill>
                </w14:textFill>
              </w:rPr>
              <w:t>□ Water bath</w:t>
            </w:r>
          </w:p>
        </w:tc>
        <w:tc>
          <w:tcPr>
            <w:tcW w:w="7670" w:type="dxa"/>
            <w:gridSpan w:val="3"/>
            <w:vAlign w:val="center"/>
          </w:tcPr>
          <w:p w14:paraId="4C138A48">
            <w:pPr>
              <w:pStyle w:val="37"/>
              <w:widowControl w:val="0"/>
              <w:spacing w:after="0" w:line="240" w:lineRule="auto"/>
              <w:ind w:left="0"/>
              <w:contextualSpacing w:val="0"/>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The adjustment range of each wavelength background value is 10-30, and the fluctuation range of each wavelength background value is 2-12 within 20 points, the automatic adjustment range of AD signal value is 45,000-55,000, and the 100 points of 340nm wavelength static signal are less than 200.</w:t>
            </w:r>
          </w:p>
        </w:tc>
        <w:tc>
          <w:tcPr>
            <w:tcW w:w="2664" w:type="dxa"/>
            <w:vAlign w:val="center"/>
          </w:tcPr>
          <w:p w14:paraId="268D6E29">
            <w:pPr>
              <w:spacing w:after="0" w:line="240" w:lineRule="auto"/>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Maximum background fluctuation:</w:t>
            </w:r>
          </w:p>
          <w:p w14:paraId="631E2995">
            <w:pPr>
              <w:spacing w:after="0" w:line="240" w:lineRule="auto"/>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Static AD signal fluctuation:</w:t>
            </w:r>
          </w:p>
        </w:tc>
      </w:tr>
      <w:tr w14:paraId="4CC86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1336" w:type="dxa"/>
            <w:vMerge w:val="continue"/>
            <w:vAlign w:val="center"/>
          </w:tcPr>
          <w:p w14:paraId="00E36238">
            <w:pPr>
              <w:pStyle w:val="37"/>
              <w:widowControl w:val="0"/>
              <w:spacing w:after="0" w:line="360" w:lineRule="auto"/>
              <w:ind w:left="0"/>
              <w:contextualSpacing w:val="0"/>
              <w:rPr>
                <w:rFonts w:hint="default" w:asciiTheme="minorAscii" w:hAnsiTheme="minorAscii" w:eastAsiaTheme="minorEastAsia" w:cstheme="minorEastAsia"/>
                <w:color w:val="000000" w:themeColor="text1"/>
                <w:sz w:val="24"/>
                <w:szCs w:val="24"/>
                <w:lang w:eastAsia="zh-CN"/>
                <w14:textFill>
                  <w14:solidFill>
                    <w14:schemeClr w14:val="tx1"/>
                  </w14:solidFill>
                </w14:textFill>
              </w:rPr>
            </w:pPr>
          </w:p>
        </w:tc>
        <w:tc>
          <w:tcPr>
            <w:tcW w:w="3682" w:type="dxa"/>
            <w:gridSpan w:val="4"/>
            <w:vAlign w:val="center"/>
          </w:tcPr>
          <w:p w14:paraId="3185A241">
            <w:pPr>
              <w:pStyle w:val="37"/>
              <w:widowControl w:val="0"/>
              <w:spacing w:after="0" w:line="360" w:lineRule="auto"/>
              <w:ind w:left="0"/>
              <w:contextualSpacing w:val="0"/>
              <w:jc w:val="center"/>
              <w:rPr>
                <w:rFonts w:hint="default" w:asciiTheme="minorAscii" w:hAnsiTheme="minorAscii" w:eastAsiaTheme="minorEastAsia" w:cstheme="minorEastAsia"/>
                <w:color w:val="000000" w:themeColor="text1"/>
                <w:sz w:val="24"/>
                <w:szCs w:val="24"/>
                <w:lang w:eastAsia="zh-CN"/>
                <w14:textFill>
                  <w14:solidFill>
                    <w14:schemeClr w14:val="tx1"/>
                  </w14:solidFill>
                </w14:textFill>
              </w:rPr>
            </w:pPr>
            <w:r>
              <w:rPr>
                <w:rFonts w:hint="default" w:asciiTheme="minorAscii" w:hAnsiTheme="minorAscii" w:eastAsiaTheme="minorEastAsia" w:cstheme="minorEastAsia"/>
                <w:color w:val="000000" w:themeColor="text1"/>
                <w:sz w:val="24"/>
                <w:szCs w:val="24"/>
                <w:lang w:eastAsia="zh-CN"/>
                <w14:textFill>
                  <w14:solidFill>
                    <w14:schemeClr w14:val="tx1"/>
                  </w14:solidFill>
                </w14:textFill>
              </w:rPr>
              <w:t>□ Air bath</w:t>
            </w:r>
          </w:p>
        </w:tc>
        <w:tc>
          <w:tcPr>
            <w:tcW w:w="7670" w:type="dxa"/>
            <w:gridSpan w:val="3"/>
            <w:vAlign w:val="center"/>
          </w:tcPr>
          <w:p w14:paraId="0C0BF844">
            <w:pPr>
              <w:pStyle w:val="37"/>
              <w:widowControl w:val="0"/>
              <w:spacing w:after="0" w:line="240" w:lineRule="auto"/>
              <w:ind w:left="0"/>
              <w:contextualSpacing w:val="0"/>
              <w:jc w:val="both"/>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The adjustment range of each wavelength background value is 10-30, and the fluctuation range of each wavelength background value is 2-12 within 20 points, the automatic adjustment range of AD signal value is 45,000-55,000, and 100 points of 340nm wavelength static signal are less than 50; The dynamic difference of static switching is less than 200, and the dynamic signal within 20 points is less than 90.</w:t>
            </w:r>
          </w:p>
        </w:tc>
        <w:tc>
          <w:tcPr>
            <w:tcW w:w="2664" w:type="dxa"/>
            <w:vAlign w:val="center"/>
          </w:tcPr>
          <w:p w14:paraId="7C43BD6D">
            <w:pPr>
              <w:spacing w:after="0" w:line="240" w:lineRule="auto"/>
              <w:rPr>
                <w:rFonts w:hint="default" w:asciiTheme="minorAscii" w:hAnsiTheme="minorAscii" w:eastAsiaTheme="minorEastAsia" w:cstheme="minorEastAsia"/>
                <w:sz w:val="24"/>
                <w:szCs w:val="24"/>
                <w:u w:val="single"/>
                <w:lang w:eastAsia="zh-CN"/>
              </w:rPr>
            </w:pPr>
            <w:r>
              <w:rPr>
                <w:rFonts w:hint="default" w:asciiTheme="minorAscii" w:hAnsiTheme="minorAscii" w:eastAsiaTheme="minorEastAsia" w:cstheme="minorEastAsia"/>
                <w:sz w:val="24"/>
                <w:szCs w:val="24"/>
                <w:lang w:eastAsia="zh-CN"/>
              </w:rPr>
              <w:t>Maximum background fluctuation:</w:t>
            </w:r>
          </w:p>
          <w:p w14:paraId="2ABC6997">
            <w:pPr>
              <w:spacing w:after="0" w:line="240" w:lineRule="auto"/>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Dynamic AD signal fluctuation:</w:t>
            </w:r>
          </w:p>
          <w:p w14:paraId="1C543D21">
            <w:pPr>
              <w:spacing w:after="0" w:line="240" w:lineRule="auto"/>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Static AD signal fluctuation:</w:t>
            </w:r>
          </w:p>
          <w:p w14:paraId="542AD54D">
            <w:pPr>
              <w:pStyle w:val="37"/>
              <w:widowControl w:val="0"/>
              <w:spacing w:after="0" w:line="240" w:lineRule="auto"/>
              <w:ind w:left="0"/>
              <w:contextualSpacing w:val="0"/>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Static switching dynamic difference:</w:t>
            </w:r>
          </w:p>
        </w:tc>
      </w:tr>
      <w:tr w14:paraId="58F84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018" w:type="dxa"/>
            <w:gridSpan w:val="5"/>
            <w:vAlign w:val="center"/>
          </w:tcPr>
          <w:p w14:paraId="2C33B375">
            <w:pPr>
              <w:spacing w:after="0" w:line="240" w:lineRule="auto"/>
              <w:jc w:val="center"/>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Review background signal and AD signal.</w:t>
            </w:r>
          </w:p>
        </w:tc>
        <w:tc>
          <w:tcPr>
            <w:tcW w:w="7670" w:type="dxa"/>
            <w:gridSpan w:val="3"/>
            <w:vAlign w:val="center"/>
          </w:tcPr>
          <w:p w14:paraId="6011691D">
            <w:pPr>
              <w:spacing w:after="0" w:line="240" w:lineRule="auto"/>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After 30 seconds of shutdown, the fluctuation range of background signal is within 2-12 within 20 points, and the range of AD signal is between 45,000 and 55,000.</w:t>
            </w:r>
          </w:p>
        </w:tc>
        <w:tc>
          <w:tcPr>
            <w:tcW w:w="2664" w:type="dxa"/>
            <w:vAlign w:val="center"/>
          </w:tcPr>
          <w:p w14:paraId="274D6BE1">
            <w:pPr>
              <w:spacing w:after="0" w:line="240" w:lineRule="auto"/>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 Yes □ No.</w:t>
            </w:r>
          </w:p>
        </w:tc>
      </w:tr>
      <w:tr w14:paraId="7C894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018" w:type="dxa"/>
            <w:gridSpan w:val="5"/>
            <w:vAlign w:val="center"/>
          </w:tcPr>
          <w:p w14:paraId="45AA97D7">
            <w:pPr>
              <w:spacing w:after="0" w:line="240" w:lineRule="auto"/>
              <w:jc w:val="center"/>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AS-120/160/280/380/480 Screening cuvettes</w:t>
            </w:r>
          </w:p>
        </w:tc>
        <w:tc>
          <w:tcPr>
            <w:tcW w:w="7670" w:type="dxa"/>
            <w:gridSpan w:val="3"/>
            <w:vAlign w:val="center"/>
          </w:tcPr>
          <w:p w14:paraId="1384CD9F">
            <w:pPr>
              <w:spacing w:after="0" w:line="240" w:lineRule="auto"/>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Screen the cuvette with the AD signal value below 33000, and replace the cuvette with the one below the range value.</w:t>
            </w:r>
          </w:p>
        </w:tc>
        <w:tc>
          <w:tcPr>
            <w:tcW w:w="2664" w:type="dxa"/>
            <w:vAlign w:val="center"/>
          </w:tcPr>
          <w:p w14:paraId="3F7260F1">
            <w:pPr>
              <w:spacing w:after="0" w:line="240" w:lineRule="auto"/>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 Yes □ No.</w:t>
            </w:r>
          </w:p>
        </w:tc>
      </w:tr>
      <w:tr w14:paraId="32CB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5018" w:type="dxa"/>
            <w:gridSpan w:val="5"/>
            <w:vAlign w:val="center"/>
          </w:tcPr>
          <w:p w14:paraId="61178753">
            <w:pPr>
              <w:spacing w:after="0" w:line="240" w:lineRule="auto"/>
              <w:jc w:val="center"/>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AS-600/800 screening cuvette</w:t>
            </w:r>
          </w:p>
        </w:tc>
        <w:tc>
          <w:tcPr>
            <w:tcW w:w="7670" w:type="dxa"/>
            <w:gridSpan w:val="3"/>
            <w:vAlign w:val="center"/>
          </w:tcPr>
          <w:p w14:paraId="24C206D8">
            <w:pPr>
              <w:spacing w:after="0" w:line="240" w:lineRule="auto"/>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 xml:space="preserve">There is water in the bath and the water circulation is normal. The value of 340-wavelength AD signal should be between 45,000 and 55,000 under the condition of no </w:t>
            </w:r>
            <w:r>
              <w:rPr>
                <w:rFonts w:hint="eastAsia" w:asciiTheme="minorAscii" w:hAnsiTheme="minorAscii" w:eastAsiaTheme="minorEastAsia" w:cstheme="minorEastAsia"/>
                <w:sz w:val="24"/>
                <w:szCs w:val="24"/>
                <w:lang w:eastAsia="zh-CN"/>
              </w:rPr>
              <w:t>cuvette</w:t>
            </w:r>
            <w:r>
              <w:rPr>
                <w:rFonts w:hint="default" w:asciiTheme="minorAscii" w:hAnsiTheme="minorAscii" w:eastAsiaTheme="minorEastAsia" w:cstheme="minorEastAsia"/>
                <w:sz w:val="24"/>
                <w:szCs w:val="24"/>
                <w:lang w:eastAsia="zh-CN"/>
              </w:rPr>
              <w:t xml:space="preserve"> shading. AS-600 in 1, 21, 41, 61, 81, 101; AS-800 put 500 microliters of deionized water into cuvettes 1, 21, 41, 61, 81, 101, 121 and 141. Then test the 340-wavelength AD signal value of </w:t>
            </w:r>
            <w:r>
              <w:rPr>
                <w:rFonts w:hint="eastAsia" w:asciiTheme="minorAscii" w:hAnsiTheme="minorAscii" w:eastAsiaTheme="minorEastAsia" w:cstheme="minorEastAsia"/>
                <w:sz w:val="24"/>
                <w:szCs w:val="24"/>
                <w:lang w:eastAsia="zh-CN"/>
              </w:rPr>
              <w:t>the cuvette</w:t>
            </w:r>
            <w:r>
              <w:rPr>
                <w:rFonts w:hint="default" w:asciiTheme="minorAscii" w:hAnsiTheme="minorAscii" w:eastAsiaTheme="minorEastAsia" w:cstheme="minorEastAsia"/>
                <w:sz w:val="24"/>
                <w:szCs w:val="24"/>
                <w:lang w:eastAsia="zh-CN"/>
              </w:rPr>
              <w:t xml:space="preserve"> with the above number, which should be more than 83% of the AD signal value when there is no shade</w:t>
            </w:r>
            <w:r>
              <w:rPr>
                <w:rFonts w:hint="eastAsia" w:asciiTheme="minorAscii" w:hAnsiTheme="minorAscii" w:eastAsiaTheme="minorEastAsia" w:cstheme="minorEastAsia"/>
                <w:sz w:val="24"/>
                <w:szCs w:val="24"/>
                <w:lang w:eastAsia="zh-CN"/>
              </w:rPr>
              <w:t>cuvette</w:t>
            </w:r>
            <w:r>
              <w:rPr>
                <w:rFonts w:hint="default" w:asciiTheme="minorAscii" w:hAnsiTheme="minorAscii" w:eastAsiaTheme="minorEastAsia" w:cstheme="minorEastAsia"/>
                <w:sz w:val="24"/>
                <w:szCs w:val="24"/>
                <w:lang w:eastAsia="zh-CN"/>
              </w:rPr>
              <w:t xml:space="preserve">, which means that the light transmittance of the </w:t>
            </w:r>
            <w:r>
              <w:rPr>
                <w:rFonts w:hint="eastAsia" w:asciiTheme="minorAscii" w:hAnsiTheme="minorAscii" w:eastAsiaTheme="minorEastAsia" w:cstheme="minorEastAsia"/>
                <w:sz w:val="24"/>
                <w:szCs w:val="24"/>
                <w:lang w:eastAsia="zh-CN"/>
              </w:rPr>
              <w:t>cuvette</w:t>
            </w:r>
            <w:r>
              <w:rPr>
                <w:rFonts w:hint="default" w:asciiTheme="minorAscii" w:hAnsiTheme="minorAscii" w:eastAsiaTheme="minorEastAsia" w:cstheme="minorEastAsia"/>
                <w:sz w:val="24"/>
                <w:szCs w:val="24"/>
                <w:lang w:eastAsia="zh-CN"/>
              </w:rPr>
              <w:t xml:space="preserve"> is qualified and the </w:t>
            </w:r>
            <w:r>
              <w:rPr>
                <w:rFonts w:hint="eastAsia" w:asciiTheme="minorAscii" w:hAnsiTheme="minorAscii" w:eastAsiaTheme="minorEastAsia" w:cstheme="minorEastAsia"/>
                <w:sz w:val="24"/>
                <w:szCs w:val="24"/>
                <w:lang w:eastAsia="zh-CN"/>
              </w:rPr>
              <w:t>cuvette</w:t>
            </w:r>
            <w:r>
              <w:rPr>
                <w:rFonts w:hint="default" w:asciiTheme="minorAscii" w:hAnsiTheme="minorAscii" w:eastAsiaTheme="minorEastAsia" w:cstheme="minorEastAsia"/>
                <w:sz w:val="24"/>
                <w:szCs w:val="24"/>
                <w:lang w:eastAsia="zh-CN"/>
              </w:rPr>
              <w:t xml:space="preserve"> is screened. If the transmittance is lower than 83%, replace the coupling</w:t>
            </w:r>
            <w:r>
              <w:rPr>
                <w:rFonts w:hint="eastAsia" w:asciiTheme="minorAscii" w:hAnsiTheme="minorAscii" w:eastAsiaTheme="minorEastAsia" w:cstheme="minorEastAsia"/>
                <w:sz w:val="24"/>
                <w:szCs w:val="24"/>
                <w:lang w:val="en-US" w:eastAsia="zh-CN"/>
              </w:rPr>
              <w:t xml:space="preserve"> </w:t>
            </w:r>
            <w:r>
              <w:rPr>
                <w:rFonts w:hint="eastAsia" w:asciiTheme="minorAscii" w:hAnsiTheme="minorAscii" w:eastAsiaTheme="minorEastAsia" w:cstheme="minorEastAsia"/>
                <w:sz w:val="24"/>
                <w:szCs w:val="24"/>
                <w:lang w:eastAsia="zh-CN"/>
              </w:rPr>
              <w:t>cuvette</w:t>
            </w:r>
            <w:r>
              <w:rPr>
                <w:rFonts w:hint="default" w:asciiTheme="minorAscii" w:hAnsiTheme="minorAscii" w:eastAsiaTheme="minorEastAsia" w:cstheme="minorEastAsia"/>
                <w:sz w:val="24"/>
                <w:szCs w:val="24"/>
                <w:lang w:eastAsia="zh-CN"/>
              </w:rPr>
              <w:t>.</w:t>
            </w:r>
          </w:p>
        </w:tc>
        <w:tc>
          <w:tcPr>
            <w:tcW w:w="2664" w:type="dxa"/>
            <w:vAlign w:val="center"/>
          </w:tcPr>
          <w:p w14:paraId="27B8EAC4">
            <w:pPr>
              <w:spacing w:after="0" w:line="240" w:lineRule="auto"/>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 Yes □ No.</w:t>
            </w:r>
          </w:p>
        </w:tc>
      </w:tr>
      <w:tr w14:paraId="2FB2F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5018" w:type="dxa"/>
            <w:gridSpan w:val="5"/>
            <w:vAlign w:val="center"/>
          </w:tcPr>
          <w:p w14:paraId="4891AC42">
            <w:pPr>
              <w:spacing w:after="0" w:line="240" w:lineRule="auto"/>
              <w:jc w:val="center"/>
              <w:rPr>
                <w:rFonts w:hint="default" w:asciiTheme="minorAscii" w:hAnsiTheme="minorAscii" w:eastAsiaTheme="minorEastAsia" w:cstheme="minorEastAsia"/>
                <w:sz w:val="24"/>
                <w:szCs w:val="24"/>
                <w:lang w:val="en-US" w:eastAsia="zh-CN"/>
              </w:rPr>
            </w:pPr>
            <w:r>
              <w:rPr>
                <w:rFonts w:hint="default" w:asciiTheme="minorAscii" w:hAnsiTheme="minorAscii" w:eastAsiaTheme="minorEastAsia" w:cstheme="minorEastAsia"/>
                <w:sz w:val="24"/>
                <w:szCs w:val="24"/>
                <w:lang w:eastAsia="zh-CN"/>
              </w:rPr>
              <w:t xml:space="preserve">Instrument </w:t>
            </w:r>
            <w:r>
              <w:rPr>
                <w:rFonts w:hint="eastAsia" w:asciiTheme="minorAscii" w:hAnsiTheme="minorAscii" w:eastAsiaTheme="minorEastAsia" w:cstheme="minorEastAsia"/>
                <w:sz w:val="24"/>
                <w:szCs w:val="24"/>
                <w:lang w:val="en-US" w:eastAsia="zh-CN"/>
              </w:rPr>
              <w:t>air purge</w:t>
            </w:r>
          </w:p>
        </w:tc>
        <w:tc>
          <w:tcPr>
            <w:tcW w:w="7670" w:type="dxa"/>
            <w:gridSpan w:val="3"/>
            <w:vAlign w:val="center"/>
          </w:tcPr>
          <w:p w14:paraId="6077D86C">
            <w:pPr>
              <w:spacing w:after="0" w:line="240" w:lineRule="auto"/>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The sample needle, reagent needle and cleaning needle are normal without deflection, there is no bubble in the transparent tube of the syringe, and the ceramic rod is centered.</w:t>
            </w:r>
          </w:p>
        </w:tc>
        <w:tc>
          <w:tcPr>
            <w:tcW w:w="2664" w:type="dxa"/>
            <w:vAlign w:val="center"/>
          </w:tcPr>
          <w:p w14:paraId="4871C81E">
            <w:pPr>
              <w:spacing w:after="0" w:line="240" w:lineRule="auto"/>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 Yes □ No.</w:t>
            </w:r>
          </w:p>
        </w:tc>
      </w:tr>
      <w:tr w14:paraId="3BEE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exact"/>
        </w:trPr>
        <w:tc>
          <w:tcPr>
            <w:tcW w:w="5018" w:type="dxa"/>
            <w:gridSpan w:val="5"/>
            <w:vAlign w:val="center"/>
          </w:tcPr>
          <w:p w14:paraId="2E017654">
            <w:pPr>
              <w:spacing w:after="0" w:line="240" w:lineRule="auto"/>
              <w:jc w:val="center"/>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Installation panel and pot cover</w:t>
            </w:r>
          </w:p>
        </w:tc>
        <w:tc>
          <w:tcPr>
            <w:tcW w:w="7670" w:type="dxa"/>
            <w:gridSpan w:val="3"/>
            <w:vAlign w:val="center"/>
          </w:tcPr>
          <w:p w14:paraId="09E27A38">
            <w:pPr>
              <w:pStyle w:val="37"/>
              <w:widowControl w:val="0"/>
              <w:spacing w:after="0" w:line="360" w:lineRule="auto"/>
              <w:ind w:left="0"/>
              <w:contextualSpacing w:val="0"/>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Install the panel and lid on the instrument. (Panel, lid EVA and lid should be complete, and the lid should match the model.)</w:t>
            </w:r>
          </w:p>
        </w:tc>
        <w:tc>
          <w:tcPr>
            <w:tcW w:w="2664" w:type="dxa"/>
            <w:vAlign w:val="center"/>
          </w:tcPr>
          <w:p w14:paraId="5F883717">
            <w:pPr>
              <w:spacing w:after="0" w:line="240" w:lineRule="auto"/>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 Yes □ No.</w:t>
            </w:r>
          </w:p>
        </w:tc>
      </w:tr>
      <w:tr w14:paraId="1AA9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exact"/>
        </w:trPr>
        <w:tc>
          <w:tcPr>
            <w:tcW w:w="5018" w:type="dxa"/>
            <w:gridSpan w:val="5"/>
            <w:vAlign w:val="center"/>
          </w:tcPr>
          <w:p w14:paraId="2EE30AB7">
            <w:pPr>
              <w:spacing w:after="0" w:line="240" w:lineRule="auto"/>
              <w:jc w:val="center"/>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Water output test of sample needle</w:t>
            </w:r>
          </w:p>
        </w:tc>
        <w:tc>
          <w:tcPr>
            <w:tcW w:w="7670" w:type="dxa"/>
            <w:gridSpan w:val="3"/>
          </w:tcPr>
          <w:p w14:paraId="7DC448B6">
            <w:pPr>
              <w:pStyle w:val="37"/>
              <w:widowControl w:val="0"/>
              <w:spacing w:after="0" w:line="360" w:lineRule="auto"/>
              <w:ind w:left="0"/>
              <w:contextualSpacing w:val="0"/>
              <w:jc w:val="both"/>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Adjust the water output of the needle in the sample for 1800ms and observe whether the water injected into the measuring cylinder is 2.6ml-10.0ml.</w:t>
            </w:r>
          </w:p>
        </w:tc>
        <w:tc>
          <w:tcPr>
            <w:tcW w:w="2664" w:type="dxa"/>
            <w:vAlign w:val="bottom"/>
          </w:tcPr>
          <w:p w14:paraId="1DAB8005">
            <w:pPr>
              <w:spacing w:after="0" w:line="240" w:lineRule="auto"/>
              <w:jc w:val="both"/>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Measured effluent</w:t>
            </w:r>
            <w:r>
              <w:rPr>
                <w:rFonts w:hint="eastAsia" w:asciiTheme="minorAscii" w:hAnsiTheme="minorAscii" w:eastAsiaTheme="minorEastAsia" w:cstheme="minorEastAsia"/>
                <w:sz w:val="24"/>
                <w:szCs w:val="24"/>
                <w:lang w:val="en-US" w:eastAsia="zh-CN"/>
              </w:rPr>
              <w:t xml:space="preserve"> </w:t>
            </w:r>
            <w:r>
              <w:rPr>
                <w:rFonts w:hint="default" w:asciiTheme="minorAscii" w:hAnsiTheme="minorAscii" w:eastAsiaTheme="minorEastAsia" w:cstheme="minorEastAsia"/>
                <w:sz w:val="24"/>
                <w:szCs w:val="24"/>
                <w:lang w:eastAsia="zh-CN"/>
              </w:rPr>
              <w:t xml:space="preserve"> ml</w:t>
            </w:r>
          </w:p>
        </w:tc>
      </w:tr>
      <w:tr w14:paraId="265A2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exact"/>
        </w:trPr>
        <w:tc>
          <w:tcPr>
            <w:tcW w:w="5018" w:type="dxa"/>
            <w:gridSpan w:val="5"/>
            <w:vAlign w:val="center"/>
          </w:tcPr>
          <w:p w14:paraId="0B233A42">
            <w:pPr>
              <w:spacing w:after="0" w:line="240" w:lineRule="auto"/>
              <w:jc w:val="center"/>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Water output test of reagent needle</w:t>
            </w:r>
          </w:p>
        </w:tc>
        <w:tc>
          <w:tcPr>
            <w:tcW w:w="7670" w:type="dxa"/>
            <w:gridSpan w:val="3"/>
            <w:vAlign w:val="center"/>
          </w:tcPr>
          <w:p w14:paraId="2E2EE8CA">
            <w:pPr>
              <w:spacing w:after="0" w:line="240" w:lineRule="auto"/>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Adjust the water output of the needle in the reagent for 1800ms and observe whether the water injected into the measuring cylinder is 4.2ml-10.0ml.</w:t>
            </w:r>
          </w:p>
        </w:tc>
        <w:tc>
          <w:tcPr>
            <w:tcW w:w="2664" w:type="dxa"/>
            <w:vAlign w:val="bottom"/>
          </w:tcPr>
          <w:p w14:paraId="36B2CCF9">
            <w:pPr>
              <w:spacing w:after="0" w:line="240" w:lineRule="auto"/>
              <w:jc w:val="both"/>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 xml:space="preserve">Measured effluent </w:t>
            </w:r>
            <w:r>
              <w:rPr>
                <w:rFonts w:hint="eastAsia" w:asciiTheme="minorAscii" w:hAnsiTheme="minorAscii" w:eastAsiaTheme="minorEastAsia" w:cstheme="minorEastAsia"/>
                <w:sz w:val="24"/>
                <w:szCs w:val="24"/>
                <w:lang w:val="en-US" w:eastAsia="zh-CN"/>
              </w:rPr>
              <w:t xml:space="preserve"> </w:t>
            </w:r>
            <w:r>
              <w:rPr>
                <w:rFonts w:hint="default" w:asciiTheme="minorAscii" w:hAnsiTheme="minorAscii" w:eastAsiaTheme="minorEastAsia" w:cstheme="minorEastAsia"/>
                <w:sz w:val="24"/>
                <w:szCs w:val="24"/>
                <w:lang w:eastAsia="zh-CN"/>
              </w:rPr>
              <w:t>ml</w:t>
            </w:r>
          </w:p>
        </w:tc>
      </w:tr>
      <w:tr w14:paraId="43915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15352" w:type="dxa"/>
            <w:gridSpan w:val="9"/>
            <w:vAlign w:val="center"/>
          </w:tcPr>
          <w:p w14:paraId="47A84482">
            <w:pPr>
              <w:spacing w:after="0" w:line="240" w:lineRule="auto"/>
              <w:jc w:val="both"/>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Measuring instrument water output instrument number:</w:t>
            </w:r>
          </w:p>
        </w:tc>
      </w:tr>
      <w:tr w14:paraId="62B71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583" w:type="dxa"/>
            <w:gridSpan w:val="3"/>
            <w:vMerge w:val="restart"/>
            <w:vAlign w:val="center"/>
          </w:tcPr>
          <w:p w14:paraId="12C3D4BB">
            <w:pPr>
              <w:pStyle w:val="37"/>
              <w:widowControl w:val="0"/>
              <w:spacing w:after="0" w:line="360" w:lineRule="auto"/>
              <w:ind w:left="0"/>
              <w:contextualSpacing w:val="0"/>
              <w:jc w:val="center"/>
              <w:rPr>
                <w:rFonts w:hint="default" w:asciiTheme="minorAscii" w:hAnsiTheme="minorAscii" w:eastAsiaTheme="minorEastAsia" w:cstheme="minorEastAsia"/>
                <w:color w:val="000000" w:themeColor="text1"/>
                <w:sz w:val="24"/>
                <w:szCs w:val="24"/>
                <w:lang w:eastAsia="zh-CN"/>
                <w14:textFill>
                  <w14:solidFill>
                    <w14:schemeClr w14:val="tx1"/>
                  </w14:solidFill>
                </w14:textFill>
              </w:rPr>
            </w:pPr>
            <w:r>
              <w:rPr>
                <w:rFonts w:hint="default" w:asciiTheme="minorAscii" w:hAnsiTheme="minorAscii" w:eastAsiaTheme="minorEastAsia" w:cstheme="minorEastAsia"/>
                <w:color w:val="000000" w:themeColor="text1"/>
                <w:sz w:val="24"/>
                <w:szCs w:val="24"/>
                <w:lang w:eastAsia="zh-CN"/>
                <w14:textFill>
                  <w14:solidFill>
                    <w14:schemeClr w14:val="tx1"/>
                  </w14:solidFill>
                </w14:textFill>
              </w:rPr>
              <w:t>Refrigeration effect test</w:t>
            </w:r>
          </w:p>
        </w:tc>
        <w:tc>
          <w:tcPr>
            <w:tcW w:w="3435" w:type="dxa"/>
            <w:gridSpan w:val="2"/>
            <w:vAlign w:val="center"/>
          </w:tcPr>
          <w:p w14:paraId="1AFB585F">
            <w:pPr>
              <w:pStyle w:val="37"/>
              <w:widowControl w:val="0"/>
              <w:spacing w:after="0" w:line="360" w:lineRule="auto"/>
              <w:ind w:left="0"/>
              <w:contextualSpacing w:val="0"/>
              <w:jc w:val="center"/>
              <w:rPr>
                <w:rFonts w:hint="default" w:asciiTheme="minorAscii" w:hAnsiTheme="minorAscii" w:eastAsiaTheme="minorEastAsia" w:cstheme="minorEastAsia"/>
                <w:color w:val="000000" w:themeColor="text1"/>
                <w:sz w:val="24"/>
                <w:szCs w:val="24"/>
                <w:lang w:eastAsia="zh-CN"/>
                <w14:textFill>
                  <w14:solidFill>
                    <w14:schemeClr w14:val="tx1"/>
                  </w14:solidFill>
                </w14:textFill>
              </w:rPr>
            </w:pPr>
            <w:r>
              <w:rPr>
                <w:rFonts w:hint="default" w:asciiTheme="minorAscii" w:hAnsiTheme="minorAscii" w:eastAsiaTheme="minorEastAsia" w:cstheme="minorEastAsia"/>
                <w:color w:val="000000"/>
                <w:sz w:val="24"/>
                <w:szCs w:val="24"/>
                <w:lang w:eastAsia="zh-CN"/>
              </w:rPr>
              <w:t>□ Refrigerator refrigeration</w:t>
            </w:r>
          </w:p>
        </w:tc>
        <w:tc>
          <w:tcPr>
            <w:tcW w:w="7670" w:type="dxa"/>
            <w:gridSpan w:val="3"/>
            <w:vAlign w:val="center"/>
          </w:tcPr>
          <w:p w14:paraId="346D418E">
            <w:pPr>
              <w:spacing w:after="0" w:line="240" w:lineRule="auto"/>
              <w:jc w:val="both"/>
              <w:rPr>
                <w:rFonts w:hint="default" w:asciiTheme="minorAscii" w:hAnsiTheme="minorAscii" w:eastAsiaTheme="minorEastAsia" w:cstheme="minorEastAsia"/>
                <w:color w:val="000000" w:themeColor="text1"/>
                <w:sz w:val="24"/>
                <w:szCs w:val="24"/>
                <w:lang w:eastAsia="zh-CN"/>
                <w14:textFill>
                  <w14:solidFill>
                    <w14:schemeClr w14:val="tx1"/>
                  </w14:solidFill>
                </w14:textFill>
              </w:rPr>
            </w:pPr>
            <w:r>
              <w:rPr>
                <w:rFonts w:hint="default" w:asciiTheme="minorAscii" w:hAnsiTheme="minorAscii" w:eastAsiaTheme="minorEastAsia" w:cstheme="minorEastAsia"/>
                <w:sz w:val="24"/>
                <w:szCs w:val="24"/>
                <w:lang w:eastAsia="zh-CN"/>
              </w:rPr>
              <w:t xml:space="preserve">Fill the instrument water cooler, reagent pot and small sample pot with cooling liquid. After the machine is turned on for 10 minutes, there must be condensed water at the bottom of the reagent pot and small sample pot, and the bottom of the reagent pot and small sample pot are in a refrigeration state. The start-up protection time of the refrigerator is set to 3 minutes, the set temperature is 4-14℃, and </w:t>
            </w:r>
            <w:r>
              <w:rPr>
                <w:rFonts w:hint="eastAsia" w:asciiTheme="minorAscii" w:hAnsiTheme="minorAscii" w:eastAsiaTheme="minorEastAsia" w:cstheme="minorEastAsia"/>
                <w:sz w:val="24"/>
                <w:szCs w:val="24"/>
                <w:lang w:eastAsia="zh-CN"/>
              </w:rPr>
              <w:t>the difference between the measured temperature and the displayed temperature is not more than 2.5℃</w:t>
            </w:r>
            <w:r>
              <w:rPr>
                <w:rFonts w:hint="default" w:asciiTheme="minorAscii" w:hAnsiTheme="minorAscii" w:eastAsiaTheme="minorEastAsia" w:cstheme="minorEastAsia"/>
                <w:sz w:val="24"/>
                <w:szCs w:val="24"/>
                <w:lang w:eastAsia="zh-CN"/>
              </w:rPr>
              <w:t>.</w:t>
            </w:r>
          </w:p>
        </w:tc>
        <w:tc>
          <w:tcPr>
            <w:tcW w:w="2664" w:type="dxa"/>
            <w:vAlign w:val="center"/>
          </w:tcPr>
          <w:p w14:paraId="4CFE8944">
            <w:pPr>
              <w:spacing w:after="0" w:line="360" w:lineRule="auto"/>
              <w:rPr>
                <w:rFonts w:hint="default" w:asciiTheme="minorAscii" w:hAnsiTheme="minorAscii" w:eastAsiaTheme="minorEastAsia" w:cstheme="minorEastAsia"/>
                <w:color w:val="000000" w:themeColor="text1"/>
                <w:sz w:val="24"/>
                <w:szCs w:val="24"/>
                <w:lang w:eastAsia="zh-CN"/>
                <w14:textFill>
                  <w14:solidFill>
                    <w14:schemeClr w14:val="tx1"/>
                  </w14:solidFill>
                </w14:textFill>
              </w:rPr>
            </w:pPr>
            <w:r>
              <w:rPr>
                <w:rFonts w:hint="default" w:asciiTheme="minorAscii" w:hAnsiTheme="minorAscii" w:eastAsiaTheme="minorEastAsia" w:cstheme="minorEastAsia"/>
                <w:color w:val="000000" w:themeColor="text1"/>
                <w:sz w:val="24"/>
                <w:szCs w:val="24"/>
                <w:lang w:eastAsia="zh-CN"/>
                <w14:textFill>
                  <w14:solidFill>
                    <w14:schemeClr w14:val="tx1"/>
                  </w14:solidFill>
                </w14:textFill>
              </w:rPr>
              <w:t>Refrigerator temperature</w:t>
            </w:r>
            <w:r>
              <w:rPr>
                <w:rFonts w:hint="eastAsia" w:asciiTheme="minorAscii" w:hAnsiTheme="minorAscii" w:eastAsiaTheme="minorEastAsia" w:cstheme="minorEastAsia"/>
                <w:color w:val="000000" w:themeColor="text1"/>
                <w:sz w:val="24"/>
                <w:szCs w:val="24"/>
                <w:lang w:val="en-US" w:eastAsia="zh-CN"/>
                <w14:textFill>
                  <w14:solidFill>
                    <w14:schemeClr w14:val="tx1"/>
                  </w14:solidFill>
                </w14:textFill>
              </w:rPr>
              <w:t xml:space="preserve">  </w:t>
            </w:r>
            <w:r>
              <w:rPr>
                <w:rFonts w:hint="default" w:asciiTheme="minorAscii" w:hAnsiTheme="minorAscii" w:eastAsiaTheme="minorEastAsia" w:cstheme="minorEastAsia"/>
                <w:color w:val="000000" w:themeColor="text1"/>
                <w:sz w:val="24"/>
                <w:szCs w:val="24"/>
                <w:lang w:eastAsia="zh-CN"/>
                <w14:textFill>
                  <w14:solidFill>
                    <w14:schemeClr w14:val="tx1"/>
                  </w14:solidFill>
                </w14:textFill>
              </w:rPr>
              <w:t>℃</w:t>
            </w:r>
          </w:p>
          <w:p w14:paraId="6B5D75E8">
            <w:pPr>
              <w:spacing w:after="0" w:line="360" w:lineRule="auto"/>
              <w:rPr>
                <w:rFonts w:hint="default" w:asciiTheme="minorAscii" w:hAnsiTheme="minorAscii" w:eastAsiaTheme="minorEastAsia" w:cstheme="minorEastAsia"/>
                <w:color w:val="000000" w:themeColor="text1"/>
                <w:sz w:val="24"/>
                <w:szCs w:val="24"/>
                <w:lang w:eastAsia="zh-CN"/>
                <w14:textFill>
                  <w14:solidFill>
                    <w14:schemeClr w14:val="tx1"/>
                  </w14:solidFill>
                </w14:textFill>
              </w:rPr>
            </w:pPr>
            <w:r>
              <w:rPr>
                <w:rFonts w:hint="default" w:asciiTheme="minorAscii" w:hAnsiTheme="minorAscii" w:eastAsiaTheme="minorEastAsia" w:cstheme="minorEastAsia"/>
                <w:color w:val="000000" w:themeColor="text1"/>
                <w:sz w:val="24"/>
                <w:szCs w:val="24"/>
                <w:lang w:eastAsia="zh-CN"/>
                <w14:textFill>
                  <w14:solidFill>
                    <w14:schemeClr w14:val="tx1"/>
                  </w14:solidFill>
                </w14:textFill>
              </w:rPr>
              <w:t>Temperature</w:t>
            </w:r>
            <w:r>
              <w:rPr>
                <w:rFonts w:hint="eastAsia" w:asciiTheme="minorAscii" w:hAnsiTheme="minorAscii" w:eastAsiaTheme="minorEastAsia" w:cstheme="minorEastAsia"/>
                <w:color w:val="000000" w:themeColor="text1"/>
                <w:sz w:val="24"/>
                <w:szCs w:val="24"/>
                <w:lang w:val="en-US" w:eastAsia="zh-CN"/>
                <w14:textFill>
                  <w14:solidFill>
                    <w14:schemeClr w14:val="tx1"/>
                  </w14:solidFill>
                </w14:textFill>
              </w:rPr>
              <w:t xml:space="preserve">  </w:t>
            </w:r>
            <w:r>
              <w:rPr>
                <w:rFonts w:hint="default" w:asciiTheme="minorAscii" w:hAnsiTheme="minorAscii" w:eastAsiaTheme="minorEastAsia" w:cstheme="minorEastAsia"/>
                <w:color w:val="000000" w:themeColor="text1"/>
                <w:sz w:val="24"/>
                <w:szCs w:val="24"/>
                <w:lang w:eastAsia="zh-CN"/>
                <w14:textFill>
                  <w14:solidFill>
                    <w14:schemeClr w14:val="tx1"/>
                  </w14:solidFill>
                </w14:textFill>
              </w:rPr>
              <w:t>℃</w:t>
            </w:r>
          </w:p>
        </w:tc>
      </w:tr>
      <w:tr w14:paraId="3043B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1583" w:type="dxa"/>
            <w:gridSpan w:val="3"/>
            <w:vMerge w:val="continue"/>
            <w:vAlign w:val="center"/>
          </w:tcPr>
          <w:p w14:paraId="36A72F0D">
            <w:pPr>
              <w:spacing w:after="0" w:line="240" w:lineRule="auto"/>
              <w:jc w:val="center"/>
              <w:rPr>
                <w:rFonts w:hint="default" w:asciiTheme="minorAscii" w:hAnsiTheme="minorAscii" w:eastAsiaTheme="minorEastAsia" w:cstheme="minorEastAsia"/>
                <w:color w:val="000000" w:themeColor="text1"/>
                <w:sz w:val="24"/>
                <w:szCs w:val="24"/>
                <w:lang w:eastAsia="zh-CN"/>
                <w14:textFill>
                  <w14:solidFill>
                    <w14:schemeClr w14:val="tx1"/>
                  </w14:solidFill>
                </w14:textFill>
              </w:rPr>
            </w:pPr>
          </w:p>
        </w:tc>
        <w:tc>
          <w:tcPr>
            <w:tcW w:w="3435" w:type="dxa"/>
            <w:gridSpan w:val="2"/>
            <w:vAlign w:val="center"/>
          </w:tcPr>
          <w:p w14:paraId="793D5802">
            <w:pPr>
              <w:spacing w:after="0" w:line="240" w:lineRule="auto"/>
              <w:jc w:val="center"/>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color w:val="000000"/>
                <w:sz w:val="24"/>
                <w:szCs w:val="24"/>
                <w:lang w:eastAsia="zh-CN"/>
              </w:rPr>
              <w:t>□AS-600/800 Peltier Refrigeration</w:t>
            </w:r>
          </w:p>
        </w:tc>
        <w:tc>
          <w:tcPr>
            <w:tcW w:w="7670" w:type="dxa"/>
            <w:gridSpan w:val="3"/>
            <w:vAlign w:val="center"/>
          </w:tcPr>
          <w:p w14:paraId="40F55FA6">
            <w:pPr>
              <w:spacing w:after="0" w:line="240" w:lineRule="auto"/>
              <w:ind w:left="180" w:hanging="240" w:hangingChars="100"/>
              <w:jc w:val="both"/>
              <w:rPr>
                <w:rFonts w:hint="default" w:asciiTheme="minorAscii" w:hAnsiTheme="minorAscii" w:eastAsiaTheme="minorEastAsia" w:cstheme="minorEastAsia"/>
                <w:color w:val="000000" w:themeColor="text1"/>
                <w:sz w:val="24"/>
                <w:szCs w:val="24"/>
                <w:lang w:eastAsia="zh-CN"/>
                <w14:textFill>
                  <w14:solidFill>
                    <w14:schemeClr w14:val="tx1"/>
                  </w14:solidFill>
                </w14:textFill>
              </w:rPr>
            </w:pPr>
            <w:r>
              <w:rPr>
                <w:rFonts w:hint="default" w:asciiTheme="minorAscii" w:hAnsiTheme="minorAscii" w:eastAsiaTheme="minorEastAsia" w:cstheme="minorEastAsia"/>
                <w:color w:val="000000" w:themeColor="text1"/>
                <w:sz w:val="24"/>
                <w:szCs w:val="24"/>
                <w:lang w:eastAsia="zh-CN"/>
                <w14:textFill>
                  <w14:solidFill>
                    <w14:schemeClr w14:val="tx1"/>
                  </w14:solidFill>
                </w14:textFill>
              </w:rPr>
              <w:t>1. The minimum temperature of R1 and R2 in the 1.TEST software is set to 8℃. Place 500ul of pure water at the bottom of the reagent pot directly above the sensor and Peltier, cover the reagent pot cover, power on for 10 minutes, and then measure the temperature;</w:t>
            </w:r>
          </w:p>
          <w:p w14:paraId="5D99040C">
            <w:pPr>
              <w:spacing w:after="0" w:line="240" w:lineRule="auto"/>
              <w:ind w:left="180" w:hanging="240" w:hangingChars="100"/>
              <w:jc w:val="both"/>
              <w:rPr>
                <w:rFonts w:hint="default" w:asciiTheme="minorAscii" w:hAnsiTheme="minorAscii" w:eastAsiaTheme="minorEastAsia" w:cstheme="minorEastAsia"/>
                <w:color w:val="000000" w:themeColor="text1"/>
                <w:sz w:val="24"/>
                <w:szCs w:val="24"/>
                <w:lang w:eastAsia="zh-CN"/>
                <w14:textFill>
                  <w14:solidFill>
                    <w14:schemeClr w14:val="tx1"/>
                  </w14:solidFill>
                </w14:textFill>
              </w:rPr>
            </w:pPr>
            <w:r>
              <w:rPr>
                <w:rFonts w:hint="default" w:asciiTheme="minorAscii" w:hAnsiTheme="minorAscii" w:eastAsiaTheme="minorEastAsia" w:cstheme="minorEastAsia"/>
                <w:color w:val="000000" w:themeColor="text1"/>
                <w:sz w:val="24"/>
                <w:szCs w:val="24"/>
                <w:lang w:eastAsia="zh-CN"/>
                <w14:textFill>
                  <w14:solidFill>
                    <w14:schemeClr w14:val="tx1"/>
                  </w14:solidFill>
                </w14:textFill>
              </w:rPr>
              <w:t>2. The error between the water temperature above the measuring sensor and the temperature shown in the TEST is within 1℃;</w:t>
            </w:r>
          </w:p>
          <w:p w14:paraId="56A6405A">
            <w:pPr>
              <w:spacing w:after="0" w:line="240" w:lineRule="auto"/>
              <w:ind w:left="180" w:hanging="240" w:hangingChars="100"/>
              <w:jc w:val="both"/>
              <w:rPr>
                <w:rFonts w:hint="default" w:asciiTheme="minorAscii" w:hAnsiTheme="minorAscii" w:eastAsiaTheme="minorEastAsia" w:cstheme="minorEastAsia"/>
                <w:color w:val="000000" w:themeColor="text1"/>
                <w:sz w:val="24"/>
                <w:szCs w:val="24"/>
                <w:lang w:eastAsia="zh-CN"/>
                <w14:textFill>
                  <w14:solidFill>
                    <w14:schemeClr w14:val="tx1"/>
                  </w14:solidFill>
                </w14:textFill>
              </w:rPr>
            </w:pPr>
            <w:r>
              <w:rPr>
                <w:rFonts w:hint="default" w:asciiTheme="minorAscii" w:hAnsiTheme="minorAscii" w:eastAsiaTheme="minorEastAsia" w:cstheme="minorEastAsia"/>
                <w:color w:val="000000" w:themeColor="text1"/>
                <w:sz w:val="24"/>
                <w:szCs w:val="24"/>
                <w:lang w:eastAsia="zh-CN"/>
                <w14:textFill>
                  <w14:solidFill>
                    <w14:schemeClr w14:val="tx1"/>
                  </w14:solidFill>
                </w14:textFill>
              </w:rPr>
              <w:t>3. When the Peltier is in the refrigeration state (the temperature keeps dropping), the lowest temperature of the water above the Peltier is in the range of -1-4℃, and the duration below 0℃ does not exceed 10 seconds;</w:t>
            </w:r>
          </w:p>
        </w:tc>
        <w:tc>
          <w:tcPr>
            <w:tcW w:w="2664" w:type="dxa"/>
            <w:vAlign w:val="center"/>
          </w:tcPr>
          <w:p w14:paraId="639E112E">
            <w:pPr>
              <w:spacing w:after="0" w:line="360" w:lineRule="auto"/>
              <w:rPr>
                <w:rFonts w:hint="default" w:asciiTheme="minorAscii" w:hAnsiTheme="minorAscii" w:eastAsiaTheme="minorEastAsia" w:cstheme="minorEastAsia"/>
                <w:color w:val="000000" w:themeColor="text1"/>
                <w:sz w:val="24"/>
                <w:szCs w:val="24"/>
                <w:lang w:eastAsia="zh-CN"/>
                <w14:textFill>
                  <w14:solidFill>
                    <w14:schemeClr w14:val="tx1"/>
                  </w14:solidFill>
                </w14:textFill>
              </w:rPr>
            </w:pPr>
            <w:r>
              <w:rPr>
                <w:rFonts w:hint="default" w:asciiTheme="minorAscii" w:hAnsiTheme="minorAscii" w:eastAsiaTheme="minorEastAsia" w:cstheme="minorEastAsia"/>
                <w:color w:val="000000" w:themeColor="text1"/>
                <w:sz w:val="24"/>
                <w:szCs w:val="24"/>
                <w:lang w:eastAsia="zh-CN"/>
                <w14:textFill>
                  <w14:solidFill>
                    <w14:schemeClr w14:val="tx1"/>
                  </w14:solidFill>
                </w14:textFill>
              </w:rPr>
              <w:t>Software display temperature</w:t>
            </w:r>
            <w:r>
              <w:rPr>
                <w:rFonts w:hint="eastAsia" w:asciiTheme="minorAscii" w:hAnsiTheme="minorAscii" w:eastAsiaTheme="minorEastAsia" w:cstheme="minorEastAsia"/>
                <w:color w:val="000000" w:themeColor="text1"/>
                <w:sz w:val="24"/>
                <w:szCs w:val="24"/>
                <w:lang w:val="en-US" w:eastAsia="zh-CN"/>
                <w14:textFill>
                  <w14:solidFill>
                    <w14:schemeClr w14:val="tx1"/>
                  </w14:solidFill>
                </w14:textFill>
              </w:rPr>
              <w:t xml:space="preserve">   </w:t>
            </w:r>
            <w:r>
              <w:rPr>
                <w:rFonts w:hint="default" w:asciiTheme="minorAscii" w:hAnsiTheme="minorAscii" w:eastAsiaTheme="minorEastAsia" w:cstheme="minorEastAsia"/>
                <w:color w:val="000000" w:themeColor="text1"/>
                <w:sz w:val="24"/>
                <w:szCs w:val="24"/>
                <w:lang w:eastAsia="zh-CN"/>
                <w14:textFill>
                  <w14:solidFill>
                    <w14:schemeClr w14:val="tx1"/>
                  </w14:solidFill>
                </w14:textFill>
              </w:rPr>
              <w:t>℃</w:t>
            </w:r>
          </w:p>
          <w:p w14:paraId="4BCBE0CB">
            <w:pPr>
              <w:spacing w:after="0" w:line="360" w:lineRule="auto"/>
              <w:rPr>
                <w:rFonts w:hint="default" w:asciiTheme="minorAscii" w:hAnsiTheme="minorAscii" w:eastAsiaTheme="minorEastAsia" w:cstheme="minorEastAsia"/>
                <w:color w:val="000000" w:themeColor="text1"/>
                <w:sz w:val="24"/>
                <w:szCs w:val="24"/>
                <w:lang w:eastAsia="zh-CN"/>
                <w14:textFill>
                  <w14:solidFill>
                    <w14:schemeClr w14:val="tx1"/>
                  </w14:solidFill>
                </w14:textFill>
              </w:rPr>
            </w:pPr>
            <w:r>
              <w:rPr>
                <w:rFonts w:hint="default" w:asciiTheme="minorAscii" w:hAnsiTheme="minorAscii" w:eastAsiaTheme="minorEastAsia" w:cstheme="minorEastAsia"/>
                <w:color w:val="000000" w:themeColor="text1"/>
                <w:sz w:val="24"/>
                <w:szCs w:val="24"/>
                <w:lang w:eastAsia="zh-CN"/>
                <w14:textFill>
                  <w14:solidFill>
                    <w14:schemeClr w14:val="tx1"/>
                  </w14:solidFill>
                </w14:textFill>
              </w:rPr>
              <w:t>Sensor temperature</w:t>
            </w:r>
            <w:r>
              <w:rPr>
                <w:rFonts w:hint="eastAsia" w:asciiTheme="minorAscii" w:hAnsiTheme="minorAscii" w:eastAsiaTheme="minorEastAsia" w:cstheme="minorEastAsia"/>
                <w:color w:val="000000" w:themeColor="text1"/>
                <w:sz w:val="24"/>
                <w:szCs w:val="24"/>
                <w:lang w:val="en-US" w:eastAsia="zh-CN"/>
                <w14:textFill>
                  <w14:solidFill>
                    <w14:schemeClr w14:val="tx1"/>
                  </w14:solidFill>
                </w14:textFill>
              </w:rPr>
              <w:t xml:space="preserve">  </w:t>
            </w:r>
            <w:r>
              <w:rPr>
                <w:rFonts w:hint="default" w:asciiTheme="minorAscii" w:hAnsiTheme="minorAscii" w:eastAsiaTheme="minorEastAsia" w:cstheme="minorEastAsia"/>
                <w:color w:val="000000" w:themeColor="text1"/>
                <w:sz w:val="24"/>
                <w:szCs w:val="24"/>
                <w:lang w:eastAsia="zh-CN"/>
                <w14:textFill>
                  <w14:solidFill>
                    <w14:schemeClr w14:val="tx1"/>
                  </w14:solidFill>
                </w14:textFill>
              </w:rPr>
              <w:t>℃</w:t>
            </w:r>
          </w:p>
          <w:p w14:paraId="71C02470">
            <w:pPr>
              <w:spacing w:after="0" w:line="360" w:lineRule="auto"/>
              <w:rPr>
                <w:rFonts w:hint="default" w:asciiTheme="minorAscii" w:hAnsiTheme="minorAscii" w:eastAsiaTheme="minorEastAsia" w:cstheme="minorEastAsia"/>
                <w:color w:val="000000" w:themeColor="text1"/>
                <w:sz w:val="24"/>
                <w:szCs w:val="24"/>
                <w:lang w:eastAsia="zh-CN"/>
                <w14:textFill>
                  <w14:solidFill>
                    <w14:schemeClr w14:val="tx1"/>
                  </w14:solidFill>
                </w14:textFill>
              </w:rPr>
            </w:pPr>
            <w:r>
              <w:rPr>
                <w:rFonts w:hint="default" w:asciiTheme="minorAscii" w:hAnsiTheme="minorAscii" w:eastAsiaTheme="minorEastAsia" w:cstheme="minorEastAsia"/>
                <w:color w:val="000000" w:themeColor="text1"/>
                <w:sz w:val="24"/>
                <w:szCs w:val="24"/>
                <w:lang w:eastAsia="zh-CN"/>
                <w14:textFill>
                  <w14:solidFill>
                    <w14:schemeClr w14:val="tx1"/>
                  </w14:solidFill>
                </w14:textFill>
              </w:rPr>
              <w:t>Peltier temperature</w:t>
            </w:r>
            <w:r>
              <w:rPr>
                <w:rFonts w:hint="eastAsia" w:asciiTheme="minorAscii" w:hAnsiTheme="minorAscii" w:eastAsiaTheme="minorEastAsia" w:cstheme="minorEastAsia"/>
                <w:color w:val="000000" w:themeColor="text1"/>
                <w:sz w:val="24"/>
                <w:szCs w:val="24"/>
                <w:lang w:val="en-US" w:eastAsia="zh-CN"/>
                <w14:textFill>
                  <w14:solidFill>
                    <w14:schemeClr w14:val="tx1"/>
                  </w14:solidFill>
                </w14:textFill>
              </w:rPr>
              <w:t xml:space="preserve">  </w:t>
            </w:r>
            <w:r>
              <w:rPr>
                <w:rFonts w:hint="default" w:asciiTheme="minorAscii" w:hAnsiTheme="minorAscii" w:eastAsiaTheme="minorEastAsia" w:cstheme="minorEastAsia"/>
                <w:color w:val="000000" w:themeColor="text1"/>
                <w:sz w:val="24"/>
                <w:szCs w:val="24"/>
                <w:lang w:eastAsia="zh-CN"/>
                <w14:textFill>
                  <w14:solidFill>
                    <w14:schemeClr w14:val="tx1"/>
                  </w14:solidFill>
                </w14:textFill>
              </w:rPr>
              <w:t>℃</w:t>
            </w:r>
          </w:p>
        </w:tc>
      </w:tr>
      <w:tr w14:paraId="27B5E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583" w:type="dxa"/>
            <w:gridSpan w:val="3"/>
            <w:vMerge w:val="continue"/>
            <w:vAlign w:val="center"/>
          </w:tcPr>
          <w:p w14:paraId="784F298F">
            <w:pPr>
              <w:spacing w:after="0" w:line="240" w:lineRule="auto"/>
              <w:jc w:val="center"/>
              <w:rPr>
                <w:rFonts w:hint="default" w:asciiTheme="minorAscii" w:hAnsiTheme="minorAscii" w:eastAsiaTheme="minorEastAsia" w:cstheme="minorEastAsia"/>
                <w:color w:val="000000" w:themeColor="text1"/>
                <w:sz w:val="24"/>
                <w:szCs w:val="24"/>
                <w:lang w:eastAsia="zh-CN"/>
                <w14:textFill>
                  <w14:solidFill>
                    <w14:schemeClr w14:val="tx1"/>
                  </w14:solidFill>
                </w14:textFill>
              </w:rPr>
            </w:pPr>
          </w:p>
        </w:tc>
        <w:tc>
          <w:tcPr>
            <w:tcW w:w="3435" w:type="dxa"/>
            <w:gridSpan w:val="2"/>
            <w:vAlign w:val="center"/>
          </w:tcPr>
          <w:p w14:paraId="7B91ED62">
            <w:pPr>
              <w:spacing w:after="0" w:line="240" w:lineRule="auto"/>
              <w:jc w:val="center"/>
              <w:rPr>
                <w:rFonts w:hint="default" w:asciiTheme="minorAscii" w:hAnsiTheme="minorAscii" w:eastAsiaTheme="minorEastAsia" w:cstheme="minorEastAsia"/>
                <w:color w:val="000000" w:themeColor="text1"/>
                <w:sz w:val="24"/>
                <w:szCs w:val="24"/>
                <w:lang w:eastAsia="zh-CN"/>
                <w14:textFill>
                  <w14:solidFill>
                    <w14:schemeClr w14:val="tx1"/>
                  </w14:solidFill>
                </w14:textFill>
              </w:rPr>
            </w:pPr>
            <w:r>
              <w:rPr>
                <w:rFonts w:hint="default" w:asciiTheme="minorAscii" w:hAnsiTheme="minorAscii" w:eastAsiaTheme="minorEastAsia" w:cstheme="minorEastAsia"/>
                <w:sz w:val="24"/>
                <w:szCs w:val="24"/>
                <w:lang w:eastAsia="zh-CN"/>
              </w:rPr>
              <w:t>□AS-120/160/280/380/480 Peltier refrigeration</w:t>
            </w:r>
          </w:p>
        </w:tc>
        <w:tc>
          <w:tcPr>
            <w:tcW w:w="7670" w:type="dxa"/>
            <w:gridSpan w:val="3"/>
            <w:vAlign w:val="center"/>
          </w:tcPr>
          <w:p w14:paraId="19FBEDB8">
            <w:pPr>
              <w:spacing w:after="0" w:line="240" w:lineRule="auto"/>
              <w:jc w:val="both"/>
              <w:rPr>
                <w:rFonts w:hint="default" w:asciiTheme="minorAscii" w:hAnsiTheme="minorAscii" w:eastAsiaTheme="minorEastAsia" w:cstheme="minorEastAsia"/>
                <w:color w:val="000000" w:themeColor="text1"/>
                <w:sz w:val="24"/>
                <w:szCs w:val="24"/>
                <w:lang w:eastAsia="zh-CN"/>
                <w14:textFill>
                  <w14:solidFill>
                    <w14:schemeClr w14:val="tx1"/>
                  </w14:solidFill>
                </w14:textFill>
              </w:rPr>
            </w:pPr>
            <w:r>
              <w:rPr>
                <w:rFonts w:hint="default" w:asciiTheme="minorAscii" w:hAnsiTheme="minorAscii" w:eastAsiaTheme="minorEastAsia" w:cstheme="minorEastAsia"/>
                <w:color w:val="000000" w:themeColor="text1"/>
                <w:sz w:val="24"/>
                <w:szCs w:val="24"/>
                <w:lang w:eastAsia="zh-CN"/>
                <w14:textFill>
                  <w14:solidFill>
                    <w14:schemeClr w14:val="tx1"/>
                  </w14:solidFill>
                </w14:textFill>
              </w:rPr>
              <w:t>After 10 minutes of power on, there must be condensed water at the bottom of the reagent pot, and the bottom of the reagent pot is in a refrigeration state with a temperature of 2-8℃.</w:t>
            </w:r>
          </w:p>
        </w:tc>
        <w:tc>
          <w:tcPr>
            <w:tcW w:w="2664" w:type="dxa"/>
            <w:vAlign w:val="bottom"/>
          </w:tcPr>
          <w:p w14:paraId="24653A17">
            <w:pPr>
              <w:spacing w:after="0" w:line="240" w:lineRule="auto"/>
              <w:jc w:val="both"/>
              <w:rPr>
                <w:rFonts w:hint="default" w:asciiTheme="minorAscii" w:hAnsiTheme="minorAscii" w:eastAsiaTheme="minorEastAsia" w:cstheme="minorEastAsia"/>
                <w:color w:val="000000" w:themeColor="text1"/>
                <w:sz w:val="24"/>
                <w:szCs w:val="24"/>
                <w:lang w:eastAsia="zh-CN"/>
                <w14:textFill>
                  <w14:solidFill>
                    <w14:schemeClr w14:val="tx1"/>
                  </w14:solidFill>
                </w14:textFill>
              </w:rPr>
            </w:pPr>
            <w:r>
              <w:rPr>
                <w:rFonts w:hint="default" w:asciiTheme="minorAscii" w:hAnsiTheme="minorAscii" w:eastAsiaTheme="minorEastAsia" w:cstheme="minorEastAsia"/>
                <w:color w:val="000000" w:themeColor="text1"/>
                <w:sz w:val="24"/>
                <w:szCs w:val="24"/>
                <w:lang w:eastAsia="zh-CN"/>
                <w14:textFill>
                  <w14:solidFill>
                    <w14:schemeClr w14:val="tx1"/>
                  </w14:solidFill>
                </w14:textFill>
              </w:rPr>
              <w:t>Temperature</w:t>
            </w:r>
            <w:r>
              <w:rPr>
                <w:rFonts w:hint="eastAsia" w:asciiTheme="minorAscii" w:hAnsiTheme="minorAscii" w:eastAsiaTheme="minorEastAsia" w:cstheme="minorEastAsia"/>
                <w:color w:val="000000" w:themeColor="text1"/>
                <w:sz w:val="24"/>
                <w:szCs w:val="24"/>
                <w:lang w:val="en-US" w:eastAsia="zh-CN"/>
                <w14:textFill>
                  <w14:solidFill>
                    <w14:schemeClr w14:val="tx1"/>
                  </w14:solidFill>
                </w14:textFill>
              </w:rPr>
              <w:t xml:space="preserve">   </w:t>
            </w:r>
            <w:r>
              <w:rPr>
                <w:rFonts w:hint="default" w:asciiTheme="minorAscii" w:hAnsiTheme="minorAscii" w:eastAsiaTheme="minorEastAsia" w:cstheme="minorEastAsia"/>
                <w:color w:val="000000" w:themeColor="text1"/>
                <w:sz w:val="24"/>
                <w:szCs w:val="24"/>
                <w:lang w:eastAsia="zh-CN"/>
                <w14:textFill>
                  <w14:solidFill>
                    <w14:schemeClr w14:val="tx1"/>
                  </w14:solidFill>
                </w14:textFill>
              </w:rPr>
              <w:t>℃</w:t>
            </w:r>
          </w:p>
        </w:tc>
      </w:tr>
      <w:tr w14:paraId="1A42A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5018" w:type="dxa"/>
            <w:gridSpan w:val="5"/>
            <w:vAlign w:val="center"/>
          </w:tcPr>
          <w:p w14:paraId="5A113A00">
            <w:pPr>
              <w:spacing w:after="0" w:line="240" w:lineRule="auto"/>
              <w:jc w:val="center"/>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temperature regulation</w:t>
            </w:r>
          </w:p>
        </w:tc>
        <w:tc>
          <w:tcPr>
            <w:tcW w:w="7670" w:type="dxa"/>
            <w:gridSpan w:val="3"/>
            <w:vAlign w:val="center"/>
          </w:tcPr>
          <w:p w14:paraId="39BD044E">
            <w:pPr>
              <w:spacing w:after="0" w:line="240" w:lineRule="auto"/>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 xml:space="preserve">The temperature of the </w:t>
            </w:r>
            <w:r>
              <w:rPr>
                <w:rFonts w:hint="eastAsia" w:asciiTheme="minorAscii" w:hAnsiTheme="minorAscii" w:eastAsiaTheme="minorEastAsia" w:cstheme="minorEastAsia"/>
                <w:sz w:val="24"/>
                <w:szCs w:val="24"/>
                <w:lang w:eastAsia="zh-CN"/>
              </w:rPr>
              <w:t>reaction cuvette</w:t>
            </w:r>
            <w:r>
              <w:rPr>
                <w:rFonts w:hint="default" w:asciiTheme="minorAscii" w:hAnsiTheme="minorAscii" w:eastAsiaTheme="minorEastAsia" w:cstheme="minorEastAsia"/>
                <w:sz w:val="24"/>
                <w:szCs w:val="24"/>
                <w:lang w:eastAsia="zh-CN"/>
              </w:rPr>
              <w:t xml:space="preserve"> should be adjusted within the range of 37 ± 0.1℃.</w:t>
            </w:r>
          </w:p>
        </w:tc>
        <w:tc>
          <w:tcPr>
            <w:tcW w:w="2664" w:type="dxa"/>
            <w:vAlign w:val="bottom"/>
          </w:tcPr>
          <w:p w14:paraId="42C5FC07">
            <w:pPr>
              <w:spacing w:after="0" w:line="240" w:lineRule="auto"/>
              <w:jc w:val="both"/>
              <w:rPr>
                <w:rFonts w:hint="default" w:asciiTheme="minorAscii" w:hAnsiTheme="minorAscii" w:eastAsiaTheme="minorEastAsia" w:cstheme="minorEastAsia"/>
                <w:sz w:val="24"/>
                <w:szCs w:val="24"/>
                <w:lang w:eastAsia="zh-CN"/>
              </w:rPr>
            </w:pPr>
            <w:r>
              <w:rPr>
                <w:rFonts w:hint="eastAsia" w:asciiTheme="minorAscii" w:hAnsiTheme="minorAscii" w:eastAsiaTheme="minorEastAsia" w:cstheme="minorEastAsia"/>
                <w:sz w:val="24"/>
                <w:szCs w:val="24"/>
                <w:lang w:eastAsia="zh-CN"/>
              </w:rPr>
              <w:t>reaction cuvette</w:t>
            </w:r>
            <w:r>
              <w:rPr>
                <w:rFonts w:hint="default" w:asciiTheme="minorAscii" w:hAnsiTheme="minorAscii" w:eastAsiaTheme="minorEastAsia" w:cstheme="minorEastAsia"/>
                <w:sz w:val="24"/>
                <w:szCs w:val="24"/>
                <w:lang w:eastAsia="zh-CN"/>
              </w:rPr>
              <w:t xml:space="preserve"> temperature:</w:t>
            </w:r>
            <w:r>
              <w:rPr>
                <w:rFonts w:hint="eastAsia" w:asciiTheme="minorAscii" w:hAnsiTheme="minorAscii" w:eastAsiaTheme="minorEastAsia" w:cstheme="minorEastAsia"/>
                <w:sz w:val="24"/>
                <w:szCs w:val="24"/>
                <w:lang w:val="en-US" w:eastAsia="zh-CN"/>
              </w:rPr>
              <w:t xml:space="preserve">   </w:t>
            </w:r>
            <w:r>
              <w:rPr>
                <w:rFonts w:hint="default" w:asciiTheme="minorAscii" w:hAnsiTheme="minorAscii" w:eastAsiaTheme="minorEastAsia" w:cstheme="minorEastAsia"/>
                <w:sz w:val="24"/>
                <w:szCs w:val="24"/>
                <w:lang w:eastAsia="zh-CN"/>
              </w:rPr>
              <w:t>℃</w:t>
            </w:r>
          </w:p>
        </w:tc>
      </w:tr>
      <w:tr w14:paraId="47C6A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5018" w:type="dxa"/>
            <w:gridSpan w:val="5"/>
            <w:vAlign w:val="center"/>
          </w:tcPr>
          <w:p w14:paraId="0103B7C3">
            <w:pPr>
              <w:spacing w:after="0" w:line="240" w:lineRule="auto"/>
              <w:jc w:val="center"/>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Liquid float plate voltage</w:t>
            </w:r>
          </w:p>
        </w:tc>
        <w:tc>
          <w:tcPr>
            <w:tcW w:w="7670" w:type="dxa"/>
            <w:gridSpan w:val="3"/>
            <w:vAlign w:val="center"/>
          </w:tcPr>
          <w:p w14:paraId="0174924A">
            <w:pPr>
              <w:spacing w:after="0" w:line="240" w:lineRule="auto"/>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Voltage of liquid float plate with water (≥3.0V)</w:t>
            </w:r>
          </w:p>
        </w:tc>
        <w:tc>
          <w:tcPr>
            <w:tcW w:w="2664" w:type="dxa"/>
            <w:vAlign w:val="bottom"/>
          </w:tcPr>
          <w:p w14:paraId="26BC71E8">
            <w:pPr>
              <w:spacing w:after="0" w:line="240" w:lineRule="auto"/>
              <w:jc w:val="both"/>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Voltage:</w:t>
            </w:r>
            <w:r>
              <w:rPr>
                <w:rFonts w:hint="eastAsia" w:asciiTheme="minorAscii" w:hAnsiTheme="minorAscii" w:eastAsiaTheme="minorEastAsia" w:cstheme="minorEastAsia"/>
                <w:sz w:val="24"/>
                <w:szCs w:val="24"/>
                <w:lang w:val="en-US" w:eastAsia="zh-CN"/>
              </w:rPr>
              <w:t xml:space="preserve">    </w:t>
            </w:r>
            <w:r>
              <w:rPr>
                <w:rFonts w:hint="default" w:asciiTheme="minorAscii" w:hAnsiTheme="minorAscii" w:eastAsiaTheme="minorEastAsia" w:cstheme="minorEastAsia"/>
                <w:sz w:val="24"/>
                <w:szCs w:val="24"/>
                <w:lang w:eastAsia="zh-CN"/>
              </w:rPr>
              <w:t>/</w:t>
            </w:r>
            <w:r>
              <w:rPr>
                <w:rFonts w:hint="eastAsia" w:asciiTheme="minorAscii" w:hAnsiTheme="minorAscii" w:eastAsiaTheme="minorEastAsia" w:cstheme="minorEastAsia"/>
                <w:sz w:val="24"/>
                <w:szCs w:val="24"/>
                <w:lang w:val="en-US" w:eastAsia="zh-CN"/>
              </w:rPr>
              <w:t xml:space="preserve">       </w:t>
            </w:r>
            <w:r>
              <w:rPr>
                <w:rFonts w:hint="default" w:asciiTheme="minorAscii" w:hAnsiTheme="minorAscii" w:eastAsiaTheme="minorEastAsia" w:cstheme="minorEastAsia"/>
                <w:sz w:val="24"/>
                <w:szCs w:val="24"/>
                <w:lang w:eastAsia="zh-CN"/>
              </w:rPr>
              <w:t>V □ No function</w:t>
            </w:r>
          </w:p>
        </w:tc>
      </w:tr>
      <w:tr w14:paraId="69FA4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83" w:type="dxa"/>
            <w:gridSpan w:val="3"/>
            <w:vAlign w:val="center"/>
          </w:tcPr>
          <w:p w14:paraId="556B922B">
            <w:pPr>
              <w:spacing w:after="0" w:line="240" w:lineRule="auto"/>
              <w:jc w:val="center"/>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Project inspection name/batch number</w:t>
            </w:r>
          </w:p>
        </w:tc>
        <w:tc>
          <w:tcPr>
            <w:tcW w:w="11105" w:type="dxa"/>
            <w:gridSpan w:val="5"/>
            <w:vAlign w:val="center"/>
          </w:tcPr>
          <w:p w14:paraId="65EAF8E5">
            <w:pPr>
              <w:spacing w:after="0" w:line="240" w:lineRule="auto"/>
              <w:jc w:val="both"/>
              <w:rPr>
                <w:rFonts w:hint="default" w:asciiTheme="minorAscii" w:hAnsiTheme="minorAscii" w:eastAsiaTheme="minorEastAsia" w:cstheme="minorEastAsia"/>
                <w:sz w:val="24"/>
                <w:szCs w:val="24"/>
                <w:u w:val="single"/>
                <w:lang w:val="en-US" w:eastAsia="zh-CN"/>
              </w:rPr>
            </w:pPr>
            <w:r>
              <w:rPr>
                <w:rFonts w:hint="default" w:asciiTheme="minorAscii" w:hAnsiTheme="minorAscii" w:eastAsiaTheme="minorEastAsia" w:cstheme="minorEastAsia"/>
                <w:sz w:val="24"/>
                <w:szCs w:val="24"/>
                <w:lang w:eastAsia="zh-CN"/>
              </w:rPr>
              <w:t>Test items: AL</w:t>
            </w:r>
            <w:r>
              <w:rPr>
                <w:rFonts w:hint="eastAsia" w:asciiTheme="minorAscii" w:hAnsiTheme="minorAscii" w:eastAsiaTheme="minorEastAsia" w:cstheme="minorEastAsia"/>
                <w:sz w:val="24"/>
                <w:szCs w:val="24"/>
                <w:lang w:val="en-US" w:eastAsia="zh-CN"/>
              </w:rPr>
              <w:t xml:space="preserve">T:     </w:t>
            </w:r>
            <w:r>
              <w:rPr>
                <w:rFonts w:hint="default" w:asciiTheme="minorAscii" w:hAnsiTheme="minorAscii" w:eastAsiaTheme="minorEastAsia" w:cstheme="minorEastAsia"/>
                <w:sz w:val="24"/>
                <w:szCs w:val="24"/>
                <w:lang w:eastAsia="zh-CN"/>
              </w:rPr>
              <w:t>TP</w:t>
            </w:r>
            <w:r>
              <w:rPr>
                <w:rFonts w:hint="eastAsia" w:asciiTheme="minorAscii" w:hAnsiTheme="minorAscii" w:eastAsiaTheme="minorEastAsia" w:cstheme="minorEastAsia"/>
                <w:sz w:val="24"/>
                <w:szCs w:val="24"/>
                <w:lang w:val="en-US" w:eastAsia="zh-CN"/>
              </w:rPr>
              <w:t xml:space="preserve">:     </w:t>
            </w:r>
            <w:r>
              <w:rPr>
                <w:rFonts w:hint="default" w:asciiTheme="minorAscii" w:hAnsiTheme="minorAscii" w:eastAsiaTheme="minorEastAsia" w:cstheme="minorEastAsia"/>
                <w:sz w:val="24"/>
                <w:szCs w:val="24"/>
                <w:lang w:eastAsia="zh-CN"/>
              </w:rPr>
              <w:t xml:space="preserve"> quality control</w:t>
            </w:r>
            <w:r>
              <w:rPr>
                <w:rFonts w:hint="eastAsia" w:asciiTheme="minorAscii" w:hAnsiTheme="minorAscii" w:eastAsiaTheme="minorEastAsia" w:cstheme="minorEastAsia"/>
                <w:sz w:val="24"/>
                <w:szCs w:val="24"/>
                <w:lang w:val="en-US" w:eastAsia="zh-CN"/>
              </w:rPr>
              <w:t>:</w:t>
            </w:r>
          </w:p>
        </w:tc>
        <w:tc>
          <w:tcPr>
            <w:tcW w:w="2664" w:type="dxa"/>
            <w:vAlign w:val="center"/>
          </w:tcPr>
          <w:p w14:paraId="23DF12E2">
            <w:pPr>
              <w:spacing w:after="0" w:line="240" w:lineRule="auto"/>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CV value: %</w:t>
            </w:r>
            <w:r>
              <w:rPr>
                <w:rFonts w:hint="eastAsia" w:asciiTheme="minorAscii" w:hAnsiTheme="minorAscii" w:eastAsiaTheme="minorEastAsia" w:cstheme="minorEastAsia"/>
                <w:sz w:val="24"/>
                <w:szCs w:val="24"/>
                <w:lang w:val="en-US" w:eastAsia="zh-CN"/>
              </w:rPr>
              <w:t xml:space="preserve">     </w:t>
            </w:r>
            <w:r>
              <w:rPr>
                <w:rFonts w:hint="default" w:asciiTheme="minorAscii" w:hAnsiTheme="minorAscii" w:eastAsiaTheme="minorEastAsia" w:cstheme="minorEastAsia"/>
                <w:sz w:val="24"/>
                <w:szCs w:val="24"/>
                <w:lang w:eastAsia="zh-CN"/>
              </w:rPr>
              <w:t>(ALT)</w:t>
            </w:r>
          </w:p>
          <w:p w14:paraId="401AC4CC">
            <w:pPr>
              <w:spacing w:after="0" w:line="240" w:lineRule="auto"/>
              <w:ind w:firstLine="840" w:firstLineChars="350"/>
              <w:rPr>
                <w:rFonts w:hint="default" w:asciiTheme="minorAscii" w:hAnsiTheme="minorAscii" w:eastAsiaTheme="minorEastAsia" w:cstheme="minorEastAsia"/>
                <w:sz w:val="24"/>
                <w:szCs w:val="24"/>
                <w:u w:val="single"/>
                <w:lang w:eastAsia="zh-CN"/>
              </w:rPr>
            </w:pPr>
            <w:r>
              <w:rPr>
                <w:rFonts w:hint="default" w:asciiTheme="minorAscii" w:hAnsiTheme="minorAscii" w:eastAsiaTheme="minorEastAsia" w:cstheme="minorEastAsia"/>
                <w:sz w:val="24"/>
                <w:szCs w:val="24"/>
                <w:u w:val="none"/>
                <w:lang w:eastAsia="zh-CN"/>
              </w:rPr>
              <w:t>%</w:t>
            </w:r>
            <w:r>
              <w:rPr>
                <w:rFonts w:hint="eastAsia" w:asciiTheme="minorAscii" w:hAnsiTheme="minorAscii" w:eastAsiaTheme="minorEastAsia" w:cstheme="minorEastAsia"/>
                <w:sz w:val="24"/>
                <w:szCs w:val="24"/>
                <w:u w:val="none"/>
                <w:lang w:val="en-US" w:eastAsia="zh-CN"/>
              </w:rPr>
              <w:t xml:space="preserve">     </w:t>
            </w:r>
            <w:r>
              <w:rPr>
                <w:rFonts w:hint="default" w:asciiTheme="minorAscii" w:hAnsiTheme="minorAscii" w:eastAsiaTheme="minorEastAsia" w:cstheme="minorEastAsia"/>
                <w:sz w:val="24"/>
                <w:szCs w:val="24"/>
                <w:u w:val="none"/>
                <w:lang w:eastAsia="zh-CN"/>
              </w:rPr>
              <w:t>（TP）</w:t>
            </w:r>
          </w:p>
        </w:tc>
      </w:tr>
      <w:tr w14:paraId="2CE78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583" w:type="dxa"/>
            <w:gridSpan w:val="3"/>
            <w:vMerge w:val="restart"/>
            <w:vAlign w:val="center"/>
          </w:tcPr>
          <w:p w14:paraId="023CD8B2">
            <w:pPr>
              <w:pStyle w:val="37"/>
              <w:widowControl w:val="0"/>
              <w:spacing w:after="0" w:line="360" w:lineRule="auto"/>
              <w:ind w:left="0"/>
              <w:contextualSpacing w:val="0"/>
              <w:jc w:val="center"/>
              <w:rPr>
                <w:rFonts w:hint="default" w:asciiTheme="minorAscii" w:hAnsiTheme="minorAscii" w:eastAsiaTheme="minorEastAsia" w:cstheme="minorEastAsia"/>
                <w:color w:val="000000" w:themeColor="text1"/>
                <w:sz w:val="24"/>
                <w:szCs w:val="24"/>
                <w:lang w:eastAsia="zh-CN"/>
                <w14:textFill>
                  <w14:solidFill>
                    <w14:schemeClr w14:val="tx1"/>
                  </w14:solidFill>
                </w14:textFill>
              </w:rPr>
            </w:pPr>
            <w:r>
              <w:rPr>
                <w:rFonts w:hint="default" w:asciiTheme="minorAscii" w:hAnsiTheme="minorAscii" w:eastAsiaTheme="minorEastAsia" w:cstheme="minorEastAsia"/>
                <w:color w:val="000000" w:themeColor="text1"/>
                <w:sz w:val="24"/>
                <w:szCs w:val="24"/>
                <w:lang w:eastAsia="zh-CN"/>
                <w14:textFill>
                  <w14:solidFill>
                    <w14:schemeClr w14:val="tx1"/>
                  </w14:solidFill>
                </w14:textFill>
              </w:rPr>
              <w:t>Instrument version number</w:t>
            </w:r>
          </w:p>
        </w:tc>
        <w:tc>
          <w:tcPr>
            <w:tcW w:w="3435" w:type="dxa"/>
            <w:gridSpan w:val="2"/>
            <w:vAlign w:val="center"/>
          </w:tcPr>
          <w:p w14:paraId="42F0C574">
            <w:pPr>
              <w:pStyle w:val="37"/>
              <w:widowControl w:val="0"/>
              <w:spacing w:after="0" w:line="360" w:lineRule="auto"/>
              <w:ind w:left="0"/>
              <w:contextualSpacing w:val="0"/>
              <w:jc w:val="center"/>
              <w:rPr>
                <w:rFonts w:hint="default" w:asciiTheme="minorAscii" w:hAnsiTheme="minorAscii" w:eastAsiaTheme="minorEastAsia" w:cstheme="minorEastAsia"/>
                <w:color w:val="000000" w:themeColor="text1"/>
                <w:sz w:val="24"/>
                <w:szCs w:val="24"/>
                <w:lang w:eastAsia="zh-CN"/>
                <w14:textFill>
                  <w14:solidFill>
                    <w14:schemeClr w14:val="tx1"/>
                  </w14:solidFill>
                </w14:textFill>
              </w:rPr>
            </w:pPr>
            <w:r>
              <w:rPr>
                <w:rFonts w:hint="default" w:asciiTheme="minorAscii" w:hAnsiTheme="minorAscii" w:eastAsiaTheme="minorEastAsia" w:cstheme="minorEastAsia"/>
                <w:color w:val="000000" w:themeColor="text1"/>
                <w:sz w:val="24"/>
                <w:szCs w:val="24"/>
                <w:lang w:eastAsia="zh-CN"/>
                <w14:textFill>
                  <w14:solidFill>
                    <w14:schemeClr w14:val="tx1"/>
                  </w14:solidFill>
                </w14:textFill>
              </w:rPr>
              <w:t>software</w:t>
            </w:r>
          </w:p>
        </w:tc>
        <w:tc>
          <w:tcPr>
            <w:tcW w:w="10334" w:type="dxa"/>
            <w:gridSpan w:val="4"/>
            <w:vAlign w:val="bottom"/>
          </w:tcPr>
          <w:p w14:paraId="5DF99186">
            <w:pPr>
              <w:spacing w:after="0" w:line="240" w:lineRule="auto"/>
              <w:jc w:val="both"/>
              <w:rPr>
                <w:rFonts w:hint="default" w:asciiTheme="minorAscii" w:hAnsiTheme="minorAscii" w:eastAsiaTheme="minorEastAsia" w:cstheme="minorEastAsia"/>
                <w:color w:val="000000" w:themeColor="text1"/>
                <w:sz w:val="24"/>
                <w:szCs w:val="24"/>
                <w:u w:val="single"/>
                <w:lang w:val="en-US" w:eastAsia="zh-CN"/>
                <w14:textFill>
                  <w14:solidFill>
                    <w14:schemeClr w14:val="tx1"/>
                  </w14:solidFill>
                </w14:textFill>
              </w:rPr>
            </w:pPr>
            <w:r>
              <w:rPr>
                <w:rFonts w:hint="eastAsia" w:asciiTheme="minorAscii" w:hAnsiTheme="minorAscii" w:eastAsiaTheme="minorEastAsia" w:cstheme="minorEastAsia"/>
                <w:sz w:val="24"/>
                <w:szCs w:val="24"/>
                <w:lang w:val="en-US" w:eastAsia="zh-CN"/>
              </w:rPr>
              <w:t>Software：</w:t>
            </w:r>
            <w:r>
              <w:rPr>
                <w:rFonts w:hint="default" w:asciiTheme="minorAscii" w:hAnsiTheme="minorAscii" w:eastAsiaTheme="minorEastAsia" w:cstheme="minorEastAsia"/>
                <w:sz w:val="24"/>
                <w:szCs w:val="24"/>
                <w:lang w:eastAsia="zh-CN"/>
              </w:rPr>
              <w:t xml:space="preserve">  </w:t>
            </w:r>
            <w:r>
              <w:rPr>
                <w:rFonts w:hint="eastAsia" w:asciiTheme="minorAscii" w:hAnsiTheme="minorAscii" w:eastAsiaTheme="minorEastAsia" w:cstheme="minorEastAsia"/>
                <w:sz w:val="24"/>
                <w:szCs w:val="24"/>
                <w:lang w:val="en-US" w:eastAsia="zh-CN"/>
              </w:rPr>
              <w:t xml:space="preserve">     MCU：</w:t>
            </w:r>
          </w:p>
        </w:tc>
      </w:tr>
      <w:tr w14:paraId="4E56A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583" w:type="dxa"/>
            <w:gridSpan w:val="3"/>
            <w:vMerge w:val="continue"/>
            <w:vAlign w:val="center"/>
          </w:tcPr>
          <w:p w14:paraId="57B0A7C3">
            <w:pPr>
              <w:pStyle w:val="37"/>
              <w:widowControl w:val="0"/>
              <w:spacing w:after="0" w:line="360" w:lineRule="auto"/>
              <w:ind w:left="0"/>
              <w:contextualSpacing w:val="0"/>
              <w:jc w:val="center"/>
              <w:rPr>
                <w:rFonts w:hint="default" w:asciiTheme="minorAscii" w:hAnsiTheme="minorAscii" w:eastAsiaTheme="minorEastAsia" w:cstheme="minorEastAsia"/>
                <w:color w:val="000000" w:themeColor="text1"/>
                <w:sz w:val="24"/>
                <w:szCs w:val="24"/>
                <w:lang w:eastAsia="zh-CN"/>
                <w14:textFill>
                  <w14:solidFill>
                    <w14:schemeClr w14:val="tx1"/>
                  </w14:solidFill>
                </w14:textFill>
              </w:rPr>
            </w:pPr>
          </w:p>
        </w:tc>
        <w:tc>
          <w:tcPr>
            <w:tcW w:w="3435" w:type="dxa"/>
            <w:gridSpan w:val="2"/>
            <w:vAlign w:val="center"/>
          </w:tcPr>
          <w:p w14:paraId="02781D4F">
            <w:pPr>
              <w:pStyle w:val="37"/>
              <w:widowControl w:val="0"/>
              <w:spacing w:after="0" w:line="360" w:lineRule="auto"/>
              <w:ind w:left="0"/>
              <w:contextualSpacing w:val="0"/>
              <w:jc w:val="center"/>
              <w:rPr>
                <w:rFonts w:hint="default" w:asciiTheme="minorAscii" w:hAnsiTheme="minorAscii" w:eastAsiaTheme="minorEastAsia" w:cstheme="minorEastAsia"/>
                <w:color w:val="000000" w:themeColor="text1"/>
                <w:sz w:val="24"/>
                <w:szCs w:val="24"/>
                <w:lang w:eastAsia="zh-CN"/>
                <w14:textFill>
                  <w14:solidFill>
                    <w14:schemeClr w14:val="tx1"/>
                  </w14:solidFill>
                </w14:textFill>
              </w:rPr>
            </w:pPr>
            <w:r>
              <w:rPr>
                <w:rFonts w:hint="default" w:asciiTheme="minorAscii" w:hAnsiTheme="minorAscii" w:eastAsiaTheme="minorEastAsia" w:cstheme="minorEastAsia"/>
                <w:color w:val="000000" w:themeColor="text1"/>
                <w:sz w:val="24"/>
                <w:szCs w:val="24"/>
                <w:lang w:eastAsia="zh-CN"/>
                <w14:textFill>
                  <w14:solidFill>
                    <w14:schemeClr w14:val="tx1"/>
                  </w14:solidFill>
                </w14:textFill>
              </w:rPr>
              <w:t>MCU software</w:t>
            </w:r>
          </w:p>
        </w:tc>
        <w:tc>
          <w:tcPr>
            <w:tcW w:w="10334" w:type="dxa"/>
            <w:gridSpan w:val="4"/>
            <w:vAlign w:val="bottom"/>
          </w:tcPr>
          <w:p w14:paraId="19269C45">
            <w:pPr>
              <w:spacing w:after="0" w:line="240" w:lineRule="auto"/>
              <w:jc w:val="both"/>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color w:val="000000" w:themeColor="text1"/>
                <w:sz w:val="24"/>
                <w:szCs w:val="24"/>
                <w:lang w:eastAsia="zh-CN"/>
                <w14:textFill>
                  <w14:solidFill>
                    <w14:schemeClr w14:val="tx1"/>
                  </w14:solidFill>
                </w14:textFill>
              </w:rPr>
              <w:t>Main board</w:t>
            </w:r>
            <w:r>
              <w:rPr>
                <w:rFonts w:hint="eastAsia" w:asciiTheme="minorAscii" w:hAnsiTheme="minorAscii" w:eastAsiaTheme="minorEastAsia" w:cstheme="minorEastAsia"/>
                <w:color w:val="000000" w:themeColor="text1"/>
                <w:sz w:val="24"/>
                <w:szCs w:val="24"/>
                <w:lang w:eastAsia="zh-CN"/>
                <w14:textFill>
                  <w14:solidFill>
                    <w14:schemeClr w14:val="tx1"/>
                  </w14:solidFill>
                </w14:textFill>
              </w:rPr>
              <w:t>：</w:t>
            </w:r>
            <w:r>
              <w:rPr>
                <w:rFonts w:hint="default" w:asciiTheme="minorAscii" w:hAnsiTheme="minorAscii" w:eastAsiaTheme="minorEastAsia" w:cstheme="minorEastAsia"/>
                <w:color w:val="000000" w:themeColor="text1"/>
                <w:sz w:val="24"/>
                <w:szCs w:val="24"/>
                <w:lang w:eastAsia="zh-CN"/>
                <w14:textFill>
                  <w14:solidFill>
                    <w14:schemeClr w14:val="tx1"/>
                  </w14:solidFill>
                </w14:textFill>
              </w:rPr>
              <w:t xml:space="preserve"> </w:t>
            </w:r>
            <w:r>
              <w:rPr>
                <w:rFonts w:hint="eastAsia" w:asciiTheme="minorAscii" w:hAnsiTheme="minorAscii" w:eastAsiaTheme="minorEastAsia" w:cstheme="minorEastAsia"/>
                <w:color w:val="000000" w:themeColor="text1"/>
                <w:sz w:val="24"/>
                <w:szCs w:val="24"/>
                <w:lang w:val="en-US" w:eastAsia="zh-CN"/>
                <w14:textFill>
                  <w14:solidFill>
                    <w14:schemeClr w14:val="tx1"/>
                  </w14:solidFill>
                </w14:textFill>
              </w:rPr>
              <w:t xml:space="preserve">      </w:t>
            </w:r>
            <w:r>
              <w:rPr>
                <w:rFonts w:hint="default" w:asciiTheme="minorAscii" w:hAnsiTheme="minorAscii" w:eastAsiaTheme="minorEastAsia" w:cstheme="minorEastAsia"/>
                <w:color w:val="000000" w:themeColor="text1"/>
                <w:sz w:val="24"/>
                <w:szCs w:val="24"/>
                <w:lang w:eastAsia="zh-CN"/>
                <w14:textFill>
                  <w14:solidFill>
                    <w14:schemeClr w14:val="tx1"/>
                  </w14:solidFill>
                </w14:textFill>
              </w:rPr>
              <w:t>motor board</w:t>
            </w:r>
            <w:r>
              <w:rPr>
                <w:rFonts w:hint="eastAsia" w:asciiTheme="minorAscii" w:hAnsiTheme="minorAscii" w:eastAsiaTheme="minorEastAsia" w:cstheme="minorEastAsia"/>
                <w:color w:val="000000" w:themeColor="text1"/>
                <w:sz w:val="24"/>
                <w:szCs w:val="24"/>
                <w:lang w:eastAsia="zh-CN"/>
                <w14:textFill>
                  <w14:solidFill>
                    <w14:schemeClr w14:val="tx1"/>
                  </w14:solidFill>
                </w14:textFill>
              </w:rPr>
              <w:t>：</w:t>
            </w:r>
            <w:r>
              <w:rPr>
                <w:rFonts w:hint="eastAsia" w:asciiTheme="minorAscii" w:hAnsiTheme="minorAscii" w:eastAsiaTheme="minorEastAsia" w:cstheme="minorEastAsia"/>
                <w:color w:val="000000" w:themeColor="text1"/>
                <w:sz w:val="24"/>
                <w:szCs w:val="24"/>
                <w:lang w:val="en-US" w:eastAsia="zh-CN"/>
                <w14:textFill>
                  <w14:solidFill>
                    <w14:schemeClr w14:val="tx1"/>
                  </w14:solidFill>
                </w14:textFill>
              </w:rPr>
              <w:t xml:space="preserve">            </w:t>
            </w:r>
            <w:r>
              <w:rPr>
                <w:rFonts w:hint="default" w:asciiTheme="minorAscii" w:hAnsiTheme="minorAscii" w:eastAsiaTheme="minorEastAsia" w:cstheme="minorEastAsia"/>
                <w:color w:val="000000" w:themeColor="text1"/>
                <w:sz w:val="24"/>
                <w:szCs w:val="24"/>
                <w:lang w:eastAsia="zh-CN"/>
                <w14:textFill>
                  <w14:solidFill>
                    <w14:schemeClr w14:val="tx1"/>
                  </w14:solidFill>
                </w14:textFill>
              </w:rPr>
              <w:t xml:space="preserve"> temperature control board</w:t>
            </w:r>
          </w:p>
        </w:tc>
      </w:tr>
      <w:tr w14:paraId="59D1B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83" w:type="dxa"/>
            <w:gridSpan w:val="3"/>
            <w:vMerge w:val="continue"/>
            <w:vAlign w:val="center"/>
          </w:tcPr>
          <w:p w14:paraId="042FA1B0">
            <w:pPr>
              <w:spacing w:after="0" w:line="240" w:lineRule="auto"/>
              <w:jc w:val="center"/>
              <w:rPr>
                <w:rFonts w:hint="default" w:asciiTheme="minorAscii" w:hAnsiTheme="minorAscii" w:eastAsiaTheme="minorEastAsia" w:cstheme="minorEastAsia"/>
                <w:color w:val="000000" w:themeColor="text1"/>
                <w:sz w:val="24"/>
                <w:szCs w:val="24"/>
                <w:lang w:eastAsia="zh-CN"/>
                <w14:textFill>
                  <w14:solidFill>
                    <w14:schemeClr w14:val="tx1"/>
                  </w14:solidFill>
                </w14:textFill>
              </w:rPr>
            </w:pPr>
          </w:p>
        </w:tc>
        <w:tc>
          <w:tcPr>
            <w:tcW w:w="3435" w:type="dxa"/>
            <w:gridSpan w:val="2"/>
            <w:vMerge w:val="restart"/>
            <w:vAlign w:val="center"/>
          </w:tcPr>
          <w:p w14:paraId="018CCA8A">
            <w:pPr>
              <w:spacing w:after="0" w:line="240" w:lineRule="auto"/>
              <w:jc w:val="center"/>
              <w:rPr>
                <w:rFonts w:hint="default" w:asciiTheme="minorAscii" w:hAnsiTheme="minorAscii" w:eastAsiaTheme="minorEastAsia" w:cstheme="minorEastAsia"/>
                <w:color w:val="000000" w:themeColor="text1"/>
                <w:sz w:val="24"/>
                <w:szCs w:val="24"/>
                <w:lang w:eastAsia="zh-CN"/>
                <w14:textFill>
                  <w14:solidFill>
                    <w14:schemeClr w14:val="tx1"/>
                  </w14:solidFill>
                </w14:textFill>
              </w:rPr>
            </w:pPr>
            <w:r>
              <w:rPr>
                <w:rFonts w:hint="default" w:asciiTheme="minorAscii" w:hAnsiTheme="minorAscii" w:eastAsiaTheme="minorEastAsia" w:cstheme="minorEastAsia"/>
                <w:color w:val="000000" w:themeColor="text1"/>
                <w:sz w:val="24"/>
                <w:szCs w:val="24"/>
                <w:lang w:eastAsia="zh-CN"/>
                <w14:textFill>
                  <w14:solidFill>
                    <w14:schemeClr w14:val="tx1"/>
                  </w14:solidFill>
                </w14:textFill>
              </w:rPr>
              <w:t>hardware</w:t>
            </w:r>
          </w:p>
        </w:tc>
        <w:tc>
          <w:tcPr>
            <w:tcW w:w="10334" w:type="dxa"/>
            <w:gridSpan w:val="4"/>
            <w:vAlign w:val="bottom"/>
          </w:tcPr>
          <w:p w14:paraId="6DCE1AF8">
            <w:pPr>
              <w:spacing w:after="0" w:line="240" w:lineRule="auto"/>
              <w:jc w:val="both"/>
              <w:rPr>
                <w:rFonts w:hint="eastAsia" w:asciiTheme="minorAscii" w:hAnsiTheme="minorAscii" w:eastAsiaTheme="minorEastAsia" w:cstheme="minorEastAsia"/>
                <w:sz w:val="24"/>
                <w:szCs w:val="24"/>
                <w:lang w:val="en-US" w:eastAsia="zh-CN"/>
              </w:rPr>
            </w:pPr>
            <w:r>
              <w:rPr>
                <w:rFonts w:hint="default" w:asciiTheme="minorAscii" w:hAnsiTheme="minorAscii" w:eastAsiaTheme="minorEastAsia" w:cstheme="minorEastAsia"/>
                <w:sz w:val="24"/>
                <w:szCs w:val="24"/>
                <w:lang w:eastAsia="zh-CN"/>
              </w:rPr>
              <w:t>□ Motherboard</w:t>
            </w:r>
            <w:r>
              <w:rPr>
                <w:rFonts w:hint="eastAsia" w:asciiTheme="minorAscii" w:hAnsiTheme="minorAscii" w:eastAsiaTheme="minorEastAsia" w:cstheme="minorEastAsia"/>
                <w:sz w:val="24"/>
                <w:szCs w:val="24"/>
                <w:lang w:val="en-US" w:eastAsia="zh-CN"/>
              </w:rPr>
              <w:t xml:space="preserve">            </w:t>
            </w:r>
            <w:r>
              <w:rPr>
                <w:rFonts w:hint="default" w:asciiTheme="minorAscii" w:hAnsiTheme="minorAscii" w:eastAsiaTheme="minorEastAsia" w:cstheme="minorEastAsia"/>
                <w:sz w:val="24"/>
                <w:szCs w:val="24"/>
                <w:lang w:eastAsia="zh-CN"/>
              </w:rPr>
              <w:t xml:space="preserve"> □ Motor A Board </w:t>
            </w:r>
            <w:r>
              <w:rPr>
                <w:rFonts w:hint="eastAsia" w:asciiTheme="minorAscii" w:hAnsiTheme="minorAscii" w:eastAsiaTheme="minorEastAsia" w:cstheme="minorEastAsia"/>
                <w:sz w:val="24"/>
                <w:szCs w:val="24"/>
                <w:lang w:val="en-US" w:eastAsia="zh-CN"/>
              </w:rPr>
              <w:t xml:space="preserve">           </w:t>
            </w:r>
            <w:r>
              <w:rPr>
                <w:rFonts w:hint="eastAsia" w:asciiTheme="minorAscii" w:hAnsiTheme="minorAscii" w:eastAsiaTheme="minorEastAsia" w:cstheme="minorEastAsia"/>
                <w:sz w:val="24"/>
                <w:szCs w:val="24"/>
                <w:lang w:eastAsia="zh-CN"/>
              </w:rPr>
              <w:t>□</w:t>
            </w:r>
            <w:r>
              <w:rPr>
                <w:rFonts w:hint="default" w:asciiTheme="minorAscii" w:hAnsiTheme="minorAscii" w:eastAsiaTheme="minorEastAsia" w:cstheme="minorEastAsia"/>
                <w:sz w:val="24"/>
                <w:szCs w:val="24"/>
                <w:lang w:eastAsia="zh-CN"/>
              </w:rPr>
              <w:t xml:space="preserve"> Motor B Board </w:t>
            </w:r>
            <w:r>
              <w:rPr>
                <w:rFonts w:hint="eastAsia" w:asciiTheme="minorAscii" w:hAnsiTheme="minorAscii" w:eastAsiaTheme="minorEastAsia" w:cstheme="minorEastAsia"/>
                <w:sz w:val="24"/>
                <w:szCs w:val="24"/>
                <w:lang w:val="en-US" w:eastAsia="zh-CN"/>
              </w:rPr>
              <w:t xml:space="preserve">               </w:t>
            </w:r>
          </w:p>
          <w:p w14:paraId="0853701B">
            <w:pPr>
              <w:spacing w:after="0" w:line="240" w:lineRule="auto"/>
              <w:jc w:val="both"/>
              <w:rPr>
                <w:rFonts w:hint="default" w:asciiTheme="minorAscii" w:hAnsiTheme="minorAscii" w:eastAsiaTheme="minorEastAsia" w:cstheme="minorEastAsia"/>
                <w:color w:val="000000" w:themeColor="text1"/>
                <w:sz w:val="24"/>
                <w:szCs w:val="24"/>
                <w:lang w:eastAsia="zh-CN"/>
                <w14:textFill>
                  <w14:solidFill>
                    <w14:schemeClr w14:val="tx1"/>
                  </w14:solidFill>
                </w14:textFill>
              </w:rPr>
            </w:pPr>
            <w:r>
              <w:rPr>
                <w:rFonts w:hint="default" w:asciiTheme="minorAscii" w:hAnsiTheme="minorAscii" w:eastAsiaTheme="minorEastAsia" w:cstheme="minorEastAsia"/>
                <w:sz w:val="24"/>
                <w:szCs w:val="24"/>
                <w:lang w:eastAsia="zh-CN"/>
              </w:rPr>
              <w:t xml:space="preserve">□ Motor C Board </w:t>
            </w:r>
            <w:r>
              <w:rPr>
                <w:rFonts w:hint="eastAsia" w:asciiTheme="minorAscii" w:hAnsiTheme="minorAscii" w:eastAsiaTheme="minorEastAsia" w:cstheme="minorEastAsia"/>
                <w:sz w:val="24"/>
                <w:szCs w:val="24"/>
                <w:lang w:val="en-US" w:eastAsia="zh-CN"/>
              </w:rPr>
              <w:t xml:space="preserve">          </w:t>
            </w:r>
            <w:r>
              <w:rPr>
                <w:rFonts w:hint="default" w:asciiTheme="minorAscii" w:hAnsiTheme="minorAscii" w:eastAsiaTheme="minorEastAsia" w:cstheme="minorEastAsia"/>
                <w:sz w:val="24"/>
                <w:szCs w:val="24"/>
                <w:lang w:eastAsia="zh-CN"/>
              </w:rPr>
              <w:t xml:space="preserve">□ Communication Board </w:t>
            </w:r>
            <w:r>
              <w:rPr>
                <w:rFonts w:hint="eastAsia" w:asciiTheme="minorAscii" w:hAnsiTheme="minorAscii" w:eastAsiaTheme="minorEastAsia" w:cstheme="minorEastAsia"/>
                <w:sz w:val="24"/>
                <w:szCs w:val="24"/>
                <w:lang w:val="en-US" w:eastAsia="zh-CN"/>
              </w:rPr>
              <w:t xml:space="preserve">      </w:t>
            </w:r>
            <w:r>
              <w:rPr>
                <w:rFonts w:hint="default" w:asciiTheme="minorAscii" w:hAnsiTheme="minorAscii" w:eastAsiaTheme="minorEastAsia" w:cstheme="minorEastAsia"/>
                <w:sz w:val="24"/>
                <w:szCs w:val="24"/>
                <w:lang w:eastAsia="zh-CN"/>
              </w:rPr>
              <w:t>□ Refrigeration Control Board</w:t>
            </w:r>
          </w:p>
        </w:tc>
      </w:tr>
      <w:tr w14:paraId="3E8C9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583" w:type="dxa"/>
            <w:gridSpan w:val="3"/>
            <w:vMerge w:val="continue"/>
            <w:vAlign w:val="center"/>
          </w:tcPr>
          <w:p w14:paraId="1ACE6F31">
            <w:pPr>
              <w:spacing w:after="0" w:line="240" w:lineRule="auto"/>
              <w:jc w:val="center"/>
              <w:rPr>
                <w:rFonts w:hint="default" w:asciiTheme="minorAscii" w:hAnsiTheme="minorAscii" w:eastAsiaTheme="minorEastAsia" w:cstheme="minorEastAsia"/>
                <w:color w:val="000000" w:themeColor="text1"/>
                <w:sz w:val="24"/>
                <w:szCs w:val="24"/>
                <w:lang w:eastAsia="zh-CN"/>
                <w14:textFill>
                  <w14:solidFill>
                    <w14:schemeClr w14:val="tx1"/>
                  </w14:solidFill>
                </w14:textFill>
              </w:rPr>
            </w:pPr>
          </w:p>
        </w:tc>
        <w:tc>
          <w:tcPr>
            <w:tcW w:w="3435" w:type="dxa"/>
            <w:gridSpan w:val="2"/>
            <w:vMerge w:val="continue"/>
            <w:vAlign w:val="center"/>
          </w:tcPr>
          <w:p w14:paraId="778D2593">
            <w:pPr>
              <w:spacing w:after="0" w:line="240" w:lineRule="auto"/>
              <w:jc w:val="center"/>
              <w:rPr>
                <w:rFonts w:hint="default" w:asciiTheme="minorAscii" w:hAnsiTheme="minorAscii" w:eastAsiaTheme="minorEastAsia" w:cstheme="minorEastAsia"/>
                <w:color w:val="000000" w:themeColor="text1"/>
                <w:sz w:val="24"/>
                <w:szCs w:val="24"/>
                <w:lang w:eastAsia="zh-CN"/>
                <w14:textFill>
                  <w14:solidFill>
                    <w14:schemeClr w14:val="tx1"/>
                  </w14:solidFill>
                </w14:textFill>
              </w:rPr>
            </w:pPr>
          </w:p>
        </w:tc>
        <w:tc>
          <w:tcPr>
            <w:tcW w:w="10334" w:type="dxa"/>
            <w:gridSpan w:val="4"/>
            <w:vAlign w:val="bottom"/>
          </w:tcPr>
          <w:p w14:paraId="3D55FD34">
            <w:pPr>
              <w:spacing w:after="0" w:line="240" w:lineRule="auto"/>
              <w:jc w:val="both"/>
              <w:rPr>
                <w:rFonts w:hint="eastAsia" w:asciiTheme="minorAscii" w:hAnsiTheme="minorAscii" w:eastAsiaTheme="minorEastAsia" w:cstheme="minorEastAsia"/>
                <w:sz w:val="24"/>
                <w:szCs w:val="24"/>
                <w:lang w:val="en-US" w:eastAsia="zh-CN"/>
              </w:rPr>
            </w:pPr>
            <w:r>
              <w:rPr>
                <w:rFonts w:hint="default" w:asciiTheme="minorAscii" w:hAnsiTheme="minorAscii" w:eastAsiaTheme="minorEastAsia" w:cstheme="minorEastAsia"/>
                <w:sz w:val="24"/>
                <w:szCs w:val="24"/>
                <w:lang w:eastAsia="zh-CN"/>
              </w:rPr>
              <w:t xml:space="preserve">□ Temperature control panel </w:t>
            </w:r>
            <w:r>
              <w:rPr>
                <w:rFonts w:hint="eastAsia" w:asciiTheme="minorAscii" w:hAnsiTheme="minorAscii" w:eastAsiaTheme="minorEastAsia" w:cstheme="minorEastAsia"/>
                <w:sz w:val="24"/>
                <w:szCs w:val="24"/>
                <w:lang w:val="en-US" w:eastAsia="zh-CN"/>
              </w:rPr>
              <w:t xml:space="preserve">          </w:t>
            </w:r>
            <w:r>
              <w:rPr>
                <w:rFonts w:hint="eastAsia" w:asciiTheme="minorAscii" w:hAnsiTheme="minorAscii" w:eastAsiaTheme="minorEastAsia" w:cstheme="minorEastAsia"/>
                <w:sz w:val="24"/>
                <w:szCs w:val="24"/>
                <w:lang w:eastAsia="zh-CN"/>
              </w:rPr>
              <w:t>□</w:t>
            </w:r>
            <w:r>
              <w:rPr>
                <w:rFonts w:hint="default" w:asciiTheme="minorAscii" w:hAnsiTheme="minorAscii" w:eastAsiaTheme="minorEastAsia" w:cstheme="minorEastAsia"/>
                <w:sz w:val="24"/>
                <w:szCs w:val="24"/>
                <w:lang w:eastAsia="zh-CN"/>
              </w:rPr>
              <w:t xml:space="preserve"> AC control panel</w:t>
            </w:r>
            <w:r>
              <w:rPr>
                <w:rFonts w:hint="eastAsia" w:asciiTheme="minorAscii" w:hAnsiTheme="minorAscii" w:eastAsiaTheme="minorEastAsia" w:cstheme="minorEastAsia"/>
                <w:sz w:val="24"/>
                <w:szCs w:val="24"/>
                <w:lang w:val="en-US" w:eastAsia="zh-CN"/>
              </w:rPr>
              <w:t xml:space="preserve">               </w:t>
            </w:r>
          </w:p>
          <w:p w14:paraId="6704832B">
            <w:pPr>
              <w:spacing w:after="0" w:line="240" w:lineRule="auto"/>
              <w:jc w:val="both"/>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 Sample level panel</w:t>
            </w:r>
            <w:r>
              <w:rPr>
                <w:rFonts w:hint="eastAsia" w:asciiTheme="minorAscii" w:hAnsiTheme="minorAscii" w:eastAsiaTheme="minorEastAsia" w:cstheme="minorEastAsia"/>
                <w:sz w:val="24"/>
                <w:szCs w:val="24"/>
                <w:lang w:val="en-US" w:eastAsia="zh-CN"/>
              </w:rPr>
              <w:t xml:space="preserve">         </w:t>
            </w:r>
            <w:r>
              <w:rPr>
                <w:rFonts w:hint="default" w:asciiTheme="minorAscii" w:hAnsiTheme="minorAscii" w:eastAsiaTheme="minorEastAsia" w:cstheme="minorEastAsia"/>
                <w:sz w:val="24"/>
                <w:szCs w:val="24"/>
                <w:lang w:eastAsia="zh-CN"/>
              </w:rPr>
              <w:t xml:space="preserve"> □ Reagent 1 level panel</w:t>
            </w:r>
            <w:r>
              <w:rPr>
                <w:rFonts w:hint="eastAsia" w:asciiTheme="minorAscii" w:hAnsiTheme="minorAscii" w:eastAsiaTheme="minorEastAsia" w:cstheme="minorEastAsia"/>
                <w:sz w:val="24"/>
                <w:szCs w:val="24"/>
                <w:lang w:val="en-US" w:eastAsia="zh-CN"/>
              </w:rPr>
              <w:t xml:space="preserve">         </w:t>
            </w:r>
            <w:r>
              <w:rPr>
                <w:rFonts w:hint="eastAsia" w:asciiTheme="minorAscii" w:hAnsiTheme="minorAscii" w:eastAsiaTheme="minorEastAsia" w:cstheme="minorEastAsia"/>
                <w:sz w:val="24"/>
                <w:szCs w:val="24"/>
                <w:lang w:eastAsia="zh-CN"/>
              </w:rPr>
              <w:t>□</w:t>
            </w:r>
            <w:r>
              <w:rPr>
                <w:rFonts w:hint="default" w:asciiTheme="minorAscii" w:hAnsiTheme="minorAscii" w:eastAsiaTheme="minorEastAsia" w:cstheme="minorEastAsia"/>
                <w:sz w:val="24"/>
                <w:szCs w:val="24"/>
                <w:lang w:eastAsia="zh-CN"/>
              </w:rPr>
              <w:t xml:space="preserve"> Reagent 2 level panel</w:t>
            </w:r>
          </w:p>
        </w:tc>
      </w:tr>
      <w:tr w14:paraId="26EFB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5352" w:type="dxa"/>
            <w:gridSpan w:val="9"/>
            <w:vAlign w:val="center"/>
          </w:tcPr>
          <w:p w14:paraId="436250D3">
            <w:pPr>
              <w:spacing w:after="0" w:line="240" w:lineRule="auto"/>
              <w:ind w:firstLine="1680" w:firstLineChars="700"/>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 xml:space="preserve"> Debugging equipmentNo:</w:t>
            </w:r>
            <w:r>
              <w:rPr>
                <w:rFonts w:hint="eastAsia" w:asciiTheme="minorAscii" w:hAnsiTheme="minorAscii" w:eastAsiaTheme="minorEastAsia" w:cstheme="minorEastAsia"/>
                <w:sz w:val="24"/>
                <w:szCs w:val="24"/>
                <w:lang w:val="en-US" w:eastAsia="zh-CN"/>
              </w:rPr>
              <w:t xml:space="preserve"> </w:t>
            </w:r>
            <w:r>
              <w:rPr>
                <w:rFonts w:hint="default" w:asciiTheme="minorAscii" w:hAnsiTheme="minorAscii" w:eastAsiaTheme="minorEastAsia" w:cstheme="minorEastAsia"/>
                <w:sz w:val="24"/>
                <w:szCs w:val="24"/>
                <w:lang w:eastAsia="zh-CN"/>
              </w:rPr>
              <w:t xml:space="preserve"> </w:t>
            </w:r>
            <w:r>
              <w:rPr>
                <w:rFonts w:hint="eastAsia" w:asciiTheme="minorAscii" w:hAnsiTheme="minorAscii" w:eastAsiaTheme="minorEastAsia" w:cstheme="minorEastAsia"/>
                <w:sz w:val="24"/>
                <w:szCs w:val="24"/>
                <w:lang w:val="en-US" w:eastAsia="zh-CN"/>
              </w:rPr>
              <w:t xml:space="preserve">                </w:t>
            </w:r>
            <w:r>
              <w:rPr>
                <w:rFonts w:hint="default" w:asciiTheme="minorAscii" w:hAnsiTheme="minorAscii" w:eastAsiaTheme="minorEastAsia" w:cstheme="minorEastAsia"/>
                <w:sz w:val="24"/>
                <w:szCs w:val="24"/>
                <w:lang w:eastAsia="zh-CN"/>
              </w:rPr>
              <w:t xml:space="preserve">Debugger: </w:t>
            </w:r>
            <w:r>
              <w:rPr>
                <w:rFonts w:hint="eastAsia" w:asciiTheme="minorAscii" w:hAnsiTheme="minorAscii" w:eastAsiaTheme="minorEastAsia" w:cstheme="minorEastAsia"/>
                <w:sz w:val="24"/>
                <w:szCs w:val="24"/>
                <w:lang w:val="en-US" w:eastAsia="zh-CN"/>
              </w:rPr>
              <w:t xml:space="preserve">                      </w:t>
            </w:r>
            <w:r>
              <w:rPr>
                <w:rFonts w:hint="default" w:asciiTheme="minorAscii" w:hAnsiTheme="minorAscii" w:eastAsiaTheme="minorEastAsia" w:cstheme="minorEastAsia"/>
                <w:sz w:val="24"/>
                <w:szCs w:val="24"/>
                <w:lang w:eastAsia="zh-CN"/>
              </w:rPr>
              <w:t>Date:</w:t>
            </w:r>
          </w:p>
        </w:tc>
      </w:tr>
      <w:tr w14:paraId="735B0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exact"/>
        </w:trPr>
        <w:tc>
          <w:tcPr>
            <w:tcW w:w="5018" w:type="dxa"/>
            <w:gridSpan w:val="5"/>
            <w:vMerge w:val="restart"/>
            <w:vAlign w:val="center"/>
          </w:tcPr>
          <w:p w14:paraId="0FF76475">
            <w:pPr>
              <w:spacing w:after="0" w:line="240" w:lineRule="auto"/>
              <w:jc w:val="center"/>
              <w:rPr>
                <w:rFonts w:hint="default" w:asciiTheme="minorAscii" w:hAnsiTheme="minorAscii" w:eastAsiaTheme="minorEastAsia" w:cstheme="minorEastAsia"/>
                <w:color w:val="000000"/>
                <w:sz w:val="24"/>
                <w:szCs w:val="24"/>
                <w:lang w:eastAsia="zh-CN"/>
              </w:rPr>
            </w:pPr>
            <w:r>
              <w:rPr>
                <w:rFonts w:hint="default" w:asciiTheme="minorAscii" w:hAnsiTheme="minorAscii" w:eastAsiaTheme="minorEastAsia" w:cstheme="minorEastAsia"/>
                <w:color w:val="000000"/>
                <w:sz w:val="24"/>
                <w:szCs w:val="24"/>
                <w:lang w:eastAsia="zh-CN"/>
              </w:rPr>
              <w:t>Instrument label</w:t>
            </w:r>
          </w:p>
        </w:tc>
        <w:tc>
          <w:tcPr>
            <w:tcW w:w="7670" w:type="dxa"/>
            <w:gridSpan w:val="3"/>
            <w:vAlign w:val="center"/>
          </w:tcPr>
          <w:p w14:paraId="71D94EFF">
            <w:pPr>
              <w:spacing w:after="0" w:line="240" w:lineRule="auto"/>
              <w:jc w:val="both"/>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The "Attention", "Warning" and "Biochemical" labels on the instrument panel are complete (check the task list to confirm the labeling language).</w:t>
            </w:r>
          </w:p>
        </w:tc>
        <w:tc>
          <w:tcPr>
            <w:tcW w:w="2664" w:type="dxa"/>
            <w:vAlign w:val="center"/>
          </w:tcPr>
          <w:p w14:paraId="37D0D233">
            <w:pPr>
              <w:spacing w:after="0" w:line="240" w:lineRule="auto"/>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 Yes □ No.</w:t>
            </w:r>
          </w:p>
          <w:p w14:paraId="5678E04D">
            <w:pPr>
              <w:spacing w:after="0" w:line="240" w:lineRule="auto"/>
              <w:rPr>
                <w:rFonts w:hint="default" w:asciiTheme="minorAscii" w:hAnsiTheme="minorAscii" w:eastAsiaTheme="minorEastAsia" w:cstheme="minorEastAsia"/>
                <w:sz w:val="24"/>
                <w:szCs w:val="24"/>
                <w:lang w:eastAsia="zh-CN"/>
              </w:rPr>
            </w:pPr>
          </w:p>
          <w:p w14:paraId="2ACAEBD3">
            <w:pPr>
              <w:spacing w:after="0" w:line="240" w:lineRule="auto"/>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Tooling number:</w:t>
            </w:r>
          </w:p>
        </w:tc>
      </w:tr>
      <w:tr w14:paraId="4AAC5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exact"/>
        </w:trPr>
        <w:tc>
          <w:tcPr>
            <w:tcW w:w="5018" w:type="dxa"/>
            <w:gridSpan w:val="5"/>
            <w:vMerge w:val="continue"/>
            <w:vAlign w:val="center"/>
          </w:tcPr>
          <w:p w14:paraId="159C6D30">
            <w:pPr>
              <w:spacing w:after="0" w:line="240" w:lineRule="auto"/>
              <w:jc w:val="center"/>
              <w:rPr>
                <w:rFonts w:hint="default" w:asciiTheme="minorAscii" w:hAnsiTheme="minorAscii" w:eastAsiaTheme="minorEastAsia" w:cstheme="minorEastAsia"/>
                <w:color w:val="000000"/>
                <w:sz w:val="24"/>
                <w:szCs w:val="24"/>
                <w:lang w:eastAsia="zh-CN"/>
              </w:rPr>
            </w:pPr>
          </w:p>
        </w:tc>
        <w:tc>
          <w:tcPr>
            <w:tcW w:w="7670" w:type="dxa"/>
            <w:gridSpan w:val="3"/>
            <w:vAlign w:val="center"/>
          </w:tcPr>
          <w:p w14:paraId="2F1D8F6A">
            <w:pPr>
              <w:spacing w:after="0" w:line="240" w:lineRule="auto"/>
              <w:jc w:val="both"/>
              <w:rPr>
                <w:rFonts w:hint="default" w:asciiTheme="minorAscii" w:hAnsiTheme="minorAscii" w:eastAsiaTheme="minorEastAsia" w:cstheme="minorEastAsia"/>
                <w:color w:val="000000" w:themeColor="text1"/>
                <w:sz w:val="24"/>
                <w:szCs w:val="24"/>
                <w:lang w:eastAsia="zh-CN"/>
                <w14:textFill>
                  <w14:solidFill>
                    <w14:schemeClr w14:val="tx1"/>
                  </w14:solidFill>
                </w14:textFill>
              </w:rPr>
            </w:pPr>
            <w:r>
              <w:rPr>
                <w:rFonts w:hint="default" w:asciiTheme="minorAscii" w:hAnsiTheme="minorAscii" w:eastAsiaTheme="minorEastAsia" w:cstheme="minorEastAsia"/>
                <w:color w:val="000000"/>
                <w:sz w:val="24"/>
                <w:szCs w:val="24"/>
                <w:lang w:eastAsia="zh-CN"/>
              </w:rPr>
              <w:t>Post the labels of "DI WATER", "SAMPLE", "R1", "R2" and cleaning solution at the injector of the water tank.</w:t>
            </w:r>
          </w:p>
        </w:tc>
        <w:tc>
          <w:tcPr>
            <w:tcW w:w="2664" w:type="dxa"/>
          </w:tcPr>
          <w:p w14:paraId="39CA13AB">
            <w:pPr>
              <w:pStyle w:val="37"/>
              <w:widowControl w:val="0"/>
              <w:spacing w:after="0" w:line="360" w:lineRule="auto"/>
              <w:ind w:left="0"/>
              <w:contextualSpacing w:val="0"/>
              <w:jc w:val="both"/>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 Pass □ Fail □ No this function.</w:t>
            </w:r>
          </w:p>
        </w:tc>
      </w:tr>
      <w:tr w14:paraId="0AE56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exact"/>
        </w:trPr>
        <w:tc>
          <w:tcPr>
            <w:tcW w:w="5018" w:type="dxa"/>
            <w:gridSpan w:val="5"/>
            <w:vMerge w:val="continue"/>
            <w:vAlign w:val="center"/>
          </w:tcPr>
          <w:p w14:paraId="2565C223">
            <w:pPr>
              <w:spacing w:after="0" w:line="240" w:lineRule="auto"/>
              <w:jc w:val="center"/>
              <w:rPr>
                <w:rFonts w:hint="default" w:asciiTheme="minorAscii" w:hAnsiTheme="minorAscii" w:eastAsiaTheme="minorEastAsia" w:cstheme="minorEastAsia"/>
                <w:color w:val="000000"/>
                <w:sz w:val="24"/>
                <w:szCs w:val="24"/>
                <w:lang w:eastAsia="zh-CN"/>
              </w:rPr>
            </w:pPr>
          </w:p>
        </w:tc>
        <w:tc>
          <w:tcPr>
            <w:tcW w:w="10334" w:type="dxa"/>
            <w:gridSpan w:val="4"/>
            <w:vAlign w:val="center"/>
          </w:tcPr>
          <w:p w14:paraId="45619841">
            <w:pPr>
              <w:pStyle w:val="37"/>
              <w:widowControl w:val="0"/>
              <w:spacing w:after="0" w:line="360" w:lineRule="auto"/>
              <w:ind w:left="0"/>
              <w:contextualSpacing w:val="0"/>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 xml:space="preserve">Debugger: </w:t>
            </w:r>
            <w:r>
              <w:rPr>
                <w:rFonts w:hint="eastAsia" w:asciiTheme="minorAscii" w:hAnsiTheme="minorAscii" w:eastAsiaTheme="minorEastAsia" w:cstheme="minorEastAsia"/>
                <w:sz w:val="24"/>
                <w:szCs w:val="24"/>
                <w:lang w:val="en-US" w:eastAsia="zh-CN"/>
              </w:rPr>
              <w:t xml:space="preserve">        </w:t>
            </w:r>
            <w:r>
              <w:rPr>
                <w:rFonts w:hint="default" w:asciiTheme="minorAscii" w:hAnsiTheme="minorAscii" w:eastAsiaTheme="minorEastAsia" w:cstheme="minorEastAsia"/>
                <w:sz w:val="24"/>
                <w:szCs w:val="24"/>
                <w:lang w:eastAsia="zh-CN"/>
              </w:rPr>
              <w:t xml:space="preserve">Reviewer: </w:t>
            </w:r>
            <w:r>
              <w:rPr>
                <w:rFonts w:hint="eastAsia" w:asciiTheme="minorAscii" w:hAnsiTheme="minorAscii" w:eastAsiaTheme="minorEastAsia" w:cstheme="minorEastAsia"/>
                <w:sz w:val="24"/>
                <w:szCs w:val="24"/>
                <w:lang w:val="en-US" w:eastAsia="zh-CN"/>
              </w:rPr>
              <w:t xml:space="preserve">           </w:t>
            </w:r>
            <w:r>
              <w:rPr>
                <w:rFonts w:hint="default" w:asciiTheme="minorAscii" w:hAnsiTheme="minorAscii" w:eastAsiaTheme="minorEastAsia" w:cstheme="minorEastAsia"/>
                <w:sz w:val="24"/>
                <w:szCs w:val="24"/>
                <w:lang w:eastAsia="zh-CN"/>
              </w:rPr>
              <w:t>Date:</w:t>
            </w:r>
          </w:p>
        </w:tc>
      </w:tr>
      <w:tr w14:paraId="1E6C6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5352" w:type="dxa"/>
            <w:gridSpan w:val="9"/>
          </w:tcPr>
          <w:p w14:paraId="051E6D0D">
            <w:pPr>
              <w:spacing w:after="0" w:line="240" w:lineRule="auto"/>
              <w:jc w:val="center"/>
              <w:rPr>
                <w:rFonts w:hint="default" w:asciiTheme="minorAscii" w:hAnsiTheme="minorAscii" w:eastAsiaTheme="minorEastAsia" w:cstheme="minorEastAsia"/>
                <w:b/>
                <w:sz w:val="24"/>
                <w:szCs w:val="24"/>
                <w:lang w:eastAsia="zh-CN"/>
              </w:rPr>
            </w:pPr>
            <w:r>
              <w:rPr>
                <w:rFonts w:hint="default" w:asciiTheme="minorAscii" w:hAnsiTheme="minorAscii" w:eastAsiaTheme="minorEastAsia" w:cstheme="minorEastAsia"/>
                <w:b/>
                <w:sz w:val="24"/>
                <w:szCs w:val="24"/>
                <w:lang w:eastAsia="zh-CN"/>
              </w:rPr>
              <w:t>Install the casing and upper cover</w:t>
            </w:r>
          </w:p>
        </w:tc>
      </w:tr>
      <w:tr w14:paraId="5BEF7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78" w:type="dxa"/>
            <w:gridSpan w:val="2"/>
            <w:vAlign w:val="center"/>
          </w:tcPr>
          <w:p w14:paraId="21F2DD25">
            <w:pPr>
              <w:spacing w:after="0" w:line="240" w:lineRule="auto"/>
              <w:jc w:val="center"/>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Installation project</w:t>
            </w:r>
          </w:p>
        </w:tc>
        <w:tc>
          <w:tcPr>
            <w:tcW w:w="11210" w:type="dxa"/>
            <w:gridSpan w:val="6"/>
            <w:vAlign w:val="center"/>
          </w:tcPr>
          <w:p w14:paraId="6852DCE5">
            <w:pPr>
              <w:spacing w:after="0" w:line="240" w:lineRule="auto"/>
              <w:jc w:val="center"/>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Installation and inspection contents</w:t>
            </w:r>
          </w:p>
        </w:tc>
        <w:tc>
          <w:tcPr>
            <w:tcW w:w="2664" w:type="dxa"/>
            <w:vAlign w:val="center"/>
          </w:tcPr>
          <w:p w14:paraId="3F05FC88">
            <w:pPr>
              <w:spacing w:after="0" w:line="240" w:lineRule="auto"/>
              <w:jc w:val="center"/>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inspection result</w:t>
            </w:r>
          </w:p>
        </w:tc>
      </w:tr>
      <w:tr w14:paraId="1DF53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exact"/>
        </w:trPr>
        <w:tc>
          <w:tcPr>
            <w:tcW w:w="1478" w:type="dxa"/>
            <w:gridSpan w:val="2"/>
            <w:vAlign w:val="center"/>
          </w:tcPr>
          <w:p w14:paraId="16DE5956">
            <w:pPr>
              <w:spacing w:after="0" w:line="240" w:lineRule="auto"/>
              <w:jc w:val="center"/>
              <w:rPr>
                <w:rFonts w:hint="default" w:asciiTheme="minorAscii" w:hAnsiTheme="minorAscii" w:eastAsiaTheme="minorEastAsia" w:cstheme="minorEastAsia"/>
                <w:color w:val="000000" w:themeColor="text1"/>
                <w:sz w:val="24"/>
                <w:szCs w:val="24"/>
                <w:lang w:eastAsia="zh-CN"/>
                <w14:textFill>
                  <w14:solidFill>
                    <w14:schemeClr w14:val="tx1"/>
                  </w14:solidFill>
                </w14:textFill>
              </w:rPr>
            </w:pPr>
            <w:r>
              <w:rPr>
                <w:rFonts w:hint="default" w:asciiTheme="minorAscii" w:hAnsiTheme="minorAscii" w:eastAsiaTheme="minorEastAsia" w:cstheme="minorEastAsia"/>
                <w:color w:val="000000" w:themeColor="text1"/>
                <w:sz w:val="24"/>
                <w:szCs w:val="24"/>
                <w:lang w:eastAsia="zh-CN"/>
                <w14:textFill>
                  <w14:solidFill>
                    <w14:schemeClr w14:val="tx1"/>
                  </w14:solidFill>
                </w14:textFill>
              </w:rPr>
              <w:t>Upper cover</w:t>
            </w:r>
          </w:p>
        </w:tc>
        <w:tc>
          <w:tcPr>
            <w:tcW w:w="11210" w:type="dxa"/>
            <w:gridSpan w:val="6"/>
            <w:vAlign w:val="center"/>
          </w:tcPr>
          <w:p w14:paraId="7FEE2A15">
            <w:pPr>
              <w:spacing w:after="0" w:line="240" w:lineRule="auto"/>
              <w:jc w:val="both"/>
              <w:rPr>
                <w:rFonts w:hint="default" w:asciiTheme="minorAscii" w:hAnsiTheme="minorAscii" w:eastAsiaTheme="minorEastAsia" w:cstheme="minorEastAsia"/>
                <w:color w:val="000000" w:themeColor="text1"/>
                <w:sz w:val="24"/>
                <w:szCs w:val="24"/>
                <w:lang w:eastAsia="zh-CN"/>
                <w14:textFill>
                  <w14:solidFill>
                    <w14:schemeClr w14:val="tx1"/>
                  </w14:solidFill>
                </w14:textFill>
              </w:rPr>
            </w:pPr>
            <w:r>
              <w:rPr>
                <w:rFonts w:hint="default" w:asciiTheme="minorAscii" w:hAnsiTheme="minorAscii" w:eastAsiaTheme="minorEastAsia" w:cstheme="minorEastAsia"/>
                <w:color w:val="000000" w:themeColor="text1"/>
                <w:sz w:val="24"/>
                <w:szCs w:val="24"/>
                <w:lang w:eastAsia="zh-CN"/>
                <w14:textFill>
                  <w14:solidFill>
                    <w14:schemeClr w14:val="tx1"/>
                  </w14:solidFill>
                </w14:textFill>
              </w:rPr>
              <w:t>After the upper cover is closed, it is required not to be tilted, and the distance between the edge of the upper cover and the edge of the casing is the same.</w:t>
            </w:r>
          </w:p>
        </w:tc>
        <w:tc>
          <w:tcPr>
            <w:tcW w:w="2664" w:type="dxa"/>
            <w:vAlign w:val="center"/>
          </w:tcPr>
          <w:p w14:paraId="6729526F">
            <w:pPr>
              <w:spacing w:after="0" w:line="240" w:lineRule="auto"/>
              <w:jc w:val="both"/>
              <w:rPr>
                <w:rFonts w:hint="default" w:asciiTheme="minorAscii" w:hAnsiTheme="minorAscii" w:eastAsiaTheme="minorEastAsia" w:cstheme="minorEastAsia"/>
                <w:color w:val="000000" w:themeColor="text1"/>
                <w:sz w:val="24"/>
                <w:szCs w:val="24"/>
                <w:lang w:eastAsia="zh-CN"/>
                <w14:textFill>
                  <w14:solidFill>
                    <w14:schemeClr w14:val="tx1"/>
                  </w14:solidFill>
                </w14:textFill>
              </w:rPr>
            </w:pPr>
            <w:r>
              <w:rPr>
                <w:rFonts w:hint="default" w:asciiTheme="minorAscii" w:hAnsiTheme="minorAscii" w:eastAsiaTheme="minorEastAsia" w:cstheme="minorEastAsia"/>
                <w:color w:val="000000" w:themeColor="text1"/>
                <w:sz w:val="24"/>
                <w:szCs w:val="24"/>
                <w:lang w:eastAsia="zh-CN"/>
                <w14:textFill>
                  <w14:solidFill>
                    <w14:schemeClr w14:val="tx1"/>
                  </w14:solidFill>
                </w14:textFill>
              </w:rPr>
              <w:t>□ Yes □ No.</w:t>
            </w:r>
          </w:p>
        </w:tc>
      </w:tr>
      <w:tr w14:paraId="2D91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1478" w:type="dxa"/>
            <w:gridSpan w:val="2"/>
            <w:vAlign w:val="center"/>
          </w:tcPr>
          <w:p w14:paraId="3064CEB7">
            <w:pPr>
              <w:spacing w:after="0" w:line="240" w:lineRule="auto"/>
              <w:jc w:val="center"/>
              <w:rPr>
                <w:rFonts w:hint="default" w:asciiTheme="minorAscii" w:hAnsiTheme="minorAscii" w:eastAsiaTheme="minorEastAsia" w:cstheme="minorEastAsia"/>
                <w:color w:val="000000" w:themeColor="text1"/>
                <w:sz w:val="24"/>
                <w:szCs w:val="24"/>
                <w:lang w:eastAsia="zh-CN"/>
                <w14:textFill>
                  <w14:solidFill>
                    <w14:schemeClr w14:val="tx1"/>
                  </w14:solidFill>
                </w14:textFill>
              </w:rPr>
            </w:pPr>
            <w:r>
              <w:rPr>
                <w:rFonts w:hint="default" w:asciiTheme="minorAscii" w:hAnsiTheme="minorAscii" w:eastAsiaTheme="minorEastAsia" w:cstheme="minorEastAsia"/>
                <w:color w:val="000000" w:themeColor="text1"/>
                <w:sz w:val="24"/>
                <w:szCs w:val="24"/>
                <w:lang w:eastAsia="zh-CN"/>
                <w14:textFill>
                  <w14:solidFill>
                    <w14:schemeClr w14:val="tx1"/>
                  </w14:solidFill>
                </w14:textFill>
              </w:rPr>
              <w:t>case</w:t>
            </w:r>
          </w:p>
        </w:tc>
        <w:tc>
          <w:tcPr>
            <w:tcW w:w="11210" w:type="dxa"/>
            <w:gridSpan w:val="6"/>
            <w:vAlign w:val="center"/>
          </w:tcPr>
          <w:p w14:paraId="148684FB">
            <w:pPr>
              <w:spacing w:after="0" w:line="240" w:lineRule="auto"/>
              <w:jc w:val="both"/>
              <w:rPr>
                <w:rFonts w:hint="default" w:asciiTheme="minorAscii" w:hAnsiTheme="minorAscii" w:eastAsiaTheme="minorEastAsia" w:cstheme="minorEastAsia"/>
                <w:color w:val="000000" w:themeColor="text1"/>
                <w:sz w:val="24"/>
                <w:szCs w:val="24"/>
                <w:lang w:eastAsia="zh-CN"/>
                <w14:textFill>
                  <w14:solidFill>
                    <w14:schemeClr w14:val="tx1"/>
                  </w14:solidFill>
                </w14:textFill>
              </w:rPr>
            </w:pPr>
            <w:r>
              <w:rPr>
                <w:rFonts w:hint="default" w:asciiTheme="minorAscii" w:hAnsiTheme="minorAscii" w:eastAsiaTheme="minorEastAsia" w:cstheme="minorEastAsia"/>
                <w:color w:val="000000" w:themeColor="text1"/>
                <w:sz w:val="24"/>
                <w:szCs w:val="24"/>
                <w:lang w:eastAsia="zh-CN"/>
                <w14:textFill>
                  <w14:solidFill>
                    <w14:schemeClr w14:val="tx1"/>
                  </w14:solidFill>
                </w14:textFill>
              </w:rPr>
              <w:t xml:space="preserve">The </w:t>
            </w:r>
            <w:r>
              <w:rPr>
                <w:rFonts w:hint="eastAsia" w:asciiTheme="minorAscii" w:hAnsiTheme="minorAscii" w:eastAsiaTheme="minorEastAsia" w:cstheme="minorEastAsia"/>
                <w:color w:val="000000" w:themeColor="text1"/>
                <w:sz w:val="24"/>
                <w:szCs w:val="24"/>
                <w:lang w:val="en-US" w:eastAsia="zh-CN"/>
                <w14:textFill>
                  <w14:solidFill>
                    <w14:schemeClr w14:val="tx1"/>
                  </w14:solidFill>
                </w14:textFill>
              </w:rPr>
              <w:t>machine</w:t>
            </w:r>
            <w:r>
              <w:rPr>
                <w:rFonts w:hint="default" w:asciiTheme="minorAscii" w:hAnsiTheme="minorAscii" w:eastAsiaTheme="minorEastAsia" w:cstheme="minorEastAsia"/>
                <w:color w:val="000000" w:themeColor="text1"/>
                <w:sz w:val="24"/>
                <w:szCs w:val="24"/>
                <w:lang w:val="en-US" w:eastAsia="zh-CN"/>
                <w14:textFill>
                  <w14:solidFill>
                    <w14:schemeClr w14:val="tx1"/>
                  </w14:solidFill>
                </w14:textFill>
              </w:rPr>
              <w:t>’</w:t>
            </w:r>
            <w:r>
              <w:rPr>
                <w:rFonts w:hint="eastAsia" w:asciiTheme="minorAscii" w:hAnsiTheme="minorAscii" w:eastAsiaTheme="minorEastAsia" w:cstheme="minorEastAsia"/>
                <w:color w:val="000000" w:themeColor="text1"/>
                <w:sz w:val="24"/>
                <w:szCs w:val="24"/>
                <w:lang w:val="en-US" w:eastAsia="zh-CN"/>
                <w14:textFill>
                  <w14:solidFill>
                    <w14:schemeClr w14:val="tx1"/>
                  </w14:solidFill>
                </w14:textFill>
              </w:rPr>
              <w:t>s</w:t>
            </w:r>
            <w:r>
              <w:rPr>
                <w:rFonts w:hint="default" w:asciiTheme="minorAscii" w:hAnsiTheme="minorAscii" w:eastAsiaTheme="minorEastAsia" w:cstheme="minorEastAsia"/>
                <w:color w:val="000000" w:themeColor="text1"/>
                <w:sz w:val="24"/>
                <w:szCs w:val="24"/>
                <w:lang w:eastAsia="zh-CN"/>
                <w14:textFill>
                  <w14:solidFill>
                    <w14:schemeClr w14:val="tx1"/>
                  </w14:solidFill>
                </w14:textFill>
              </w:rPr>
              <w:t xml:space="preserve"> door can be opened and closed freely without collision. After closing, the gap in the middle is consistent up and down, and the door suction buckle must be kept in the middle of the door suction seat.</w:t>
            </w:r>
          </w:p>
        </w:tc>
        <w:tc>
          <w:tcPr>
            <w:tcW w:w="2664" w:type="dxa"/>
            <w:vAlign w:val="center"/>
          </w:tcPr>
          <w:p w14:paraId="4E2E64BE">
            <w:pPr>
              <w:spacing w:after="0" w:line="240" w:lineRule="auto"/>
              <w:jc w:val="both"/>
              <w:rPr>
                <w:rFonts w:hint="default" w:asciiTheme="minorAscii" w:hAnsiTheme="minorAscii" w:eastAsiaTheme="minorEastAsia" w:cstheme="minorEastAsia"/>
                <w:color w:val="000000" w:themeColor="text1"/>
                <w:sz w:val="24"/>
                <w:szCs w:val="24"/>
                <w:lang w:eastAsia="zh-CN"/>
                <w14:textFill>
                  <w14:solidFill>
                    <w14:schemeClr w14:val="tx1"/>
                  </w14:solidFill>
                </w14:textFill>
              </w:rPr>
            </w:pPr>
            <w:r>
              <w:rPr>
                <w:rFonts w:hint="default" w:asciiTheme="minorAscii" w:hAnsiTheme="minorAscii" w:eastAsiaTheme="minorEastAsia" w:cstheme="minorEastAsia"/>
                <w:sz w:val="24"/>
                <w:szCs w:val="24"/>
                <w:lang w:eastAsia="zh-CN"/>
              </w:rPr>
              <w:t>□ Pass □ Fail □ No this function.</w:t>
            </w:r>
          </w:p>
        </w:tc>
      </w:tr>
      <w:tr w14:paraId="0E015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5352" w:type="dxa"/>
            <w:gridSpan w:val="9"/>
            <w:vAlign w:val="bottom"/>
          </w:tcPr>
          <w:p w14:paraId="64127355">
            <w:pPr>
              <w:spacing w:after="0" w:line="240" w:lineRule="auto"/>
              <w:ind w:firstLine="1680" w:firstLineChars="700"/>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Installer:</w:t>
            </w:r>
            <w:r>
              <w:rPr>
                <w:rFonts w:hint="eastAsia" w:asciiTheme="minorAscii" w:hAnsiTheme="minorAscii" w:eastAsiaTheme="minorEastAsia" w:cstheme="minorEastAsia"/>
                <w:sz w:val="24"/>
                <w:szCs w:val="24"/>
                <w:lang w:val="en-US" w:eastAsia="zh-CN"/>
              </w:rPr>
              <w:t xml:space="preserve">               </w:t>
            </w:r>
            <w:r>
              <w:rPr>
                <w:rFonts w:hint="default" w:asciiTheme="minorAscii" w:hAnsiTheme="minorAscii" w:eastAsiaTheme="minorEastAsia" w:cstheme="minorEastAsia"/>
                <w:sz w:val="24"/>
                <w:szCs w:val="24"/>
                <w:lang w:eastAsia="zh-CN"/>
              </w:rPr>
              <w:t xml:space="preserve"> Date:</w:t>
            </w:r>
          </w:p>
        </w:tc>
      </w:tr>
      <w:tr w14:paraId="41650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352" w:type="dxa"/>
            <w:gridSpan w:val="9"/>
          </w:tcPr>
          <w:p w14:paraId="2FF49699">
            <w:pPr>
              <w:spacing w:after="0" w:line="240" w:lineRule="auto"/>
              <w:jc w:val="center"/>
              <w:rPr>
                <w:rFonts w:hint="default" w:asciiTheme="minorAscii" w:hAnsiTheme="minorAscii" w:eastAsiaTheme="minorEastAsia" w:cstheme="minorEastAsia"/>
                <w:b/>
                <w:sz w:val="24"/>
                <w:szCs w:val="24"/>
                <w:lang w:eastAsia="zh-CN"/>
              </w:rPr>
            </w:pPr>
            <w:r>
              <w:rPr>
                <w:rFonts w:hint="default" w:asciiTheme="minorAscii" w:hAnsiTheme="minorAscii" w:eastAsiaTheme="minorEastAsia" w:cstheme="minorEastAsia"/>
                <w:b/>
                <w:sz w:val="24"/>
                <w:szCs w:val="24"/>
                <w:lang w:eastAsia="zh-CN"/>
              </w:rPr>
              <w:t>Instrument perfusion</w:t>
            </w:r>
          </w:p>
        </w:tc>
      </w:tr>
      <w:tr w14:paraId="2B095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5018" w:type="dxa"/>
            <w:gridSpan w:val="5"/>
            <w:vAlign w:val="center"/>
          </w:tcPr>
          <w:p w14:paraId="7C279B22">
            <w:pPr>
              <w:spacing w:after="0" w:line="240" w:lineRule="auto"/>
              <w:jc w:val="center"/>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Self-inspection item</w:t>
            </w:r>
          </w:p>
        </w:tc>
        <w:tc>
          <w:tcPr>
            <w:tcW w:w="7483" w:type="dxa"/>
            <w:gridSpan w:val="2"/>
            <w:vAlign w:val="center"/>
          </w:tcPr>
          <w:p w14:paraId="60226FBF">
            <w:pPr>
              <w:spacing w:after="0" w:line="240" w:lineRule="auto"/>
              <w:jc w:val="center"/>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Check content</w:t>
            </w:r>
          </w:p>
        </w:tc>
        <w:tc>
          <w:tcPr>
            <w:tcW w:w="2851" w:type="dxa"/>
            <w:gridSpan w:val="2"/>
            <w:vAlign w:val="center"/>
          </w:tcPr>
          <w:p w14:paraId="6EBDFD85">
            <w:pPr>
              <w:spacing w:after="0" w:line="240" w:lineRule="auto"/>
              <w:jc w:val="center"/>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inspection result</w:t>
            </w:r>
          </w:p>
        </w:tc>
      </w:tr>
      <w:tr w14:paraId="06ADB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5018" w:type="dxa"/>
            <w:gridSpan w:val="5"/>
            <w:vAlign w:val="center"/>
          </w:tcPr>
          <w:p w14:paraId="745A7711">
            <w:pPr>
              <w:spacing w:after="0" w:line="240" w:lineRule="auto"/>
              <w:jc w:val="center"/>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reset</w:t>
            </w:r>
          </w:p>
        </w:tc>
        <w:tc>
          <w:tcPr>
            <w:tcW w:w="7483" w:type="dxa"/>
            <w:gridSpan w:val="2"/>
            <w:vAlign w:val="center"/>
          </w:tcPr>
          <w:p w14:paraId="40EAA00E">
            <w:pPr>
              <w:spacing w:after="0" w:line="240" w:lineRule="auto"/>
              <w:jc w:val="both"/>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Reset the instrument, check that all parts of the instrument are reset normally, and there is no abnormal sound or alarm; Whether the bulb time is changed.</w:t>
            </w:r>
          </w:p>
        </w:tc>
        <w:tc>
          <w:tcPr>
            <w:tcW w:w="2851" w:type="dxa"/>
            <w:gridSpan w:val="2"/>
            <w:vAlign w:val="center"/>
          </w:tcPr>
          <w:p w14:paraId="312A26DE">
            <w:pPr>
              <w:spacing w:after="0" w:line="240" w:lineRule="auto"/>
              <w:jc w:val="both"/>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 Yes □ No.</w:t>
            </w:r>
          </w:p>
        </w:tc>
      </w:tr>
      <w:tr w14:paraId="542D3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018" w:type="dxa"/>
            <w:gridSpan w:val="5"/>
            <w:vAlign w:val="center"/>
          </w:tcPr>
          <w:p w14:paraId="68420E82">
            <w:pPr>
              <w:spacing w:after="0" w:line="240" w:lineRule="auto"/>
              <w:jc w:val="center"/>
              <w:rPr>
                <w:rFonts w:hint="eastAsia" w:asciiTheme="minorAscii" w:hAnsiTheme="minorAscii" w:eastAsiaTheme="minorEastAsia" w:cstheme="minorEastAsia"/>
                <w:color w:val="000000"/>
                <w:sz w:val="24"/>
                <w:szCs w:val="24"/>
                <w:lang w:val="en-US" w:eastAsia="zh-CN"/>
              </w:rPr>
            </w:pPr>
            <w:r>
              <w:rPr>
                <w:rFonts w:hint="eastAsia" w:asciiTheme="minorAscii" w:hAnsiTheme="minorAscii" w:eastAsiaTheme="minorEastAsia" w:cstheme="minorEastAsia"/>
                <w:color w:val="000000"/>
                <w:sz w:val="24"/>
                <w:szCs w:val="24"/>
                <w:lang w:val="en-US" w:eastAsia="zh-CN"/>
              </w:rPr>
              <w:t>Air purge</w:t>
            </w:r>
          </w:p>
          <w:p w14:paraId="6D4A2872">
            <w:pPr>
              <w:spacing w:after="0" w:line="240" w:lineRule="auto"/>
              <w:jc w:val="center"/>
              <w:rPr>
                <w:rFonts w:hint="default" w:asciiTheme="minorAscii" w:hAnsiTheme="minorAscii" w:eastAsiaTheme="minorEastAsia" w:cstheme="minorEastAsia"/>
                <w:color w:val="000000"/>
                <w:sz w:val="24"/>
                <w:szCs w:val="24"/>
                <w:lang w:val="en-US" w:eastAsia="zh-CN"/>
              </w:rPr>
            </w:pPr>
          </w:p>
        </w:tc>
        <w:tc>
          <w:tcPr>
            <w:tcW w:w="7483" w:type="dxa"/>
            <w:gridSpan w:val="2"/>
            <w:vAlign w:val="center"/>
          </w:tcPr>
          <w:p w14:paraId="7C5863A4">
            <w:pPr>
              <w:spacing w:after="0" w:line="240" w:lineRule="auto"/>
              <w:jc w:val="both"/>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Check the inner needle, and the water from the cleaning needle is normal; The effluent from the cleaning pool is normal; The stirring rod rotates normally, and there is no abnormal noise in the movement of all parts.</w:t>
            </w:r>
          </w:p>
        </w:tc>
        <w:tc>
          <w:tcPr>
            <w:tcW w:w="2851" w:type="dxa"/>
            <w:gridSpan w:val="2"/>
            <w:vAlign w:val="center"/>
          </w:tcPr>
          <w:p w14:paraId="2EDD2ED9">
            <w:pPr>
              <w:spacing w:after="0" w:line="240" w:lineRule="auto"/>
              <w:jc w:val="both"/>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 Yes □ No.</w:t>
            </w:r>
          </w:p>
        </w:tc>
      </w:tr>
      <w:tr w14:paraId="0460F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5018" w:type="dxa"/>
            <w:gridSpan w:val="5"/>
            <w:vAlign w:val="center"/>
          </w:tcPr>
          <w:p w14:paraId="7E3DC5B0">
            <w:pPr>
              <w:spacing w:after="0" w:line="240" w:lineRule="auto"/>
              <w:jc w:val="center"/>
              <w:rPr>
                <w:rFonts w:hint="default" w:asciiTheme="minorAscii" w:hAnsiTheme="minorAscii" w:eastAsiaTheme="minorEastAsia" w:cstheme="minorEastAsia"/>
                <w:color w:val="000000"/>
                <w:sz w:val="24"/>
                <w:szCs w:val="24"/>
                <w:lang w:eastAsia="zh-CN"/>
              </w:rPr>
            </w:pPr>
            <w:r>
              <w:rPr>
                <w:rFonts w:hint="default" w:asciiTheme="minorAscii" w:hAnsiTheme="minorAscii" w:eastAsiaTheme="minorEastAsia" w:cstheme="minorEastAsia"/>
                <w:color w:val="000000"/>
                <w:sz w:val="24"/>
                <w:szCs w:val="24"/>
                <w:lang w:eastAsia="zh-CN"/>
              </w:rPr>
              <w:t>temperature</w:t>
            </w:r>
          </w:p>
        </w:tc>
        <w:tc>
          <w:tcPr>
            <w:tcW w:w="7483" w:type="dxa"/>
            <w:gridSpan w:val="2"/>
            <w:vAlign w:val="center"/>
          </w:tcPr>
          <w:p w14:paraId="21EC8C00">
            <w:pPr>
              <w:spacing w:after="0" w:line="240" w:lineRule="auto"/>
              <w:jc w:val="both"/>
              <w:rPr>
                <w:rFonts w:hint="default" w:asciiTheme="minorAscii" w:hAnsiTheme="minorAscii" w:eastAsiaTheme="minorEastAsia" w:cstheme="minorEastAsia"/>
                <w:color w:val="000000" w:themeColor="text1"/>
                <w:sz w:val="24"/>
                <w:szCs w:val="24"/>
                <w:lang w:eastAsia="zh-CN"/>
                <w14:textFill>
                  <w14:solidFill>
                    <w14:schemeClr w14:val="tx1"/>
                  </w14:solidFill>
                </w14:textFill>
              </w:rPr>
            </w:pPr>
            <w:r>
              <w:rPr>
                <w:rFonts w:hint="default" w:asciiTheme="minorAscii" w:hAnsiTheme="minorAscii" w:eastAsiaTheme="minorEastAsia" w:cstheme="minorEastAsia"/>
                <w:color w:val="000000" w:themeColor="text1"/>
                <w:sz w:val="24"/>
                <w:szCs w:val="24"/>
                <w:lang w:eastAsia="zh-CN"/>
                <w14:textFill>
                  <w14:solidFill>
                    <w14:schemeClr w14:val="tx1"/>
                  </w14:solidFill>
                </w14:textFill>
              </w:rPr>
              <w:t>Check that the temperature and refrigeration of the reagent pot are normal.</w:t>
            </w:r>
          </w:p>
        </w:tc>
        <w:tc>
          <w:tcPr>
            <w:tcW w:w="2851" w:type="dxa"/>
            <w:gridSpan w:val="2"/>
            <w:vAlign w:val="center"/>
          </w:tcPr>
          <w:p w14:paraId="750B4169">
            <w:pPr>
              <w:spacing w:after="0" w:line="240" w:lineRule="auto"/>
              <w:jc w:val="both"/>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 Yes □ No.</w:t>
            </w:r>
          </w:p>
        </w:tc>
      </w:tr>
      <w:tr w14:paraId="1ABC9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018" w:type="dxa"/>
            <w:gridSpan w:val="5"/>
            <w:vMerge w:val="restart"/>
            <w:vAlign w:val="center"/>
          </w:tcPr>
          <w:p w14:paraId="394D1CF7">
            <w:pPr>
              <w:spacing w:after="0" w:line="240" w:lineRule="auto"/>
              <w:jc w:val="center"/>
              <w:rPr>
                <w:rFonts w:hint="default" w:asciiTheme="minorAscii" w:hAnsiTheme="minorAscii" w:eastAsiaTheme="minorEastAsia" w:cstheme="minorEastAsia"/>
                <w:color w:val="000000"/>
                <w:sz w:val="24"/>
                <w:szCs w:val="24"/>
                <w:lang w:eastAsia="zh-CN"/>
              </w:rPr>
            </w:pPr>
            <w:r>
              <w:rPr>
                <w:rFonts w:hint="default" w:asciiTheme="minorAscii" w:hAnsiTheme="minorAscii" w:eastAsiaTheme="minorEastAsia" w:cstheme="minorEastAsia"/>
                <w:color w:val="000000"/>
                <w:sz w:val="24"/>
                <w:szCs w:val="24"/>
                <w:lang w:eastAsia="zh-CN"/>
              </w:rPr>
              <w:t>function</w:t>
            </w:r>
          </w:p>
        </w:tc>
        <w:tc>
          <w:tcPr>
            <w:tcW w:w="7483" w:type="dxa"/>
            <w:gridSpan w:val="2"/>
            <w:vAlign w:val="center"/>
          </w:tcPr>
          <w:p w14:paraId="30C8712A">
            <w:pPr>
              <w:spacing w:after="0" w:line="240" w:lineRule="auto"/>
              <w:jc w:val="both"/>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Check whether the instrument has a code scanner and has a code scanning function.</w:t>
            </w:r>
          </w:p>
        </w:tc>
        <w:tc>
          <w:tcPr>
            <w:tcW w:w="2851" w:type="dxa"/>
            <w:gridSpan w:val="2"/>
            <w:vAlign w:val="center"/>
          </w:tcPr>
          <w:p w14:paraId="033CD6E1">
            <w:pPr>
              <w:spacing w:after="0" w:line="240" w:lineRule="auto"/>
              <w:jc w:val="both"/>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 Yes □ No.</w:t>
            </w:r>
          </w:p>
        </w:tc>
      </w:tr>
      <w:tr w14:paraId="3A6F1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5018" w:type="dxa"/>
            <w:gridSpan w:val="5"/>
            <w:vMerge w:val="continue"/>
            <w:vAlign w:val="center"/>
          </w:tcPr>
          <w:p w14:paraId="24115261">
            <w:pPr>
              <w:spacing w:after="0" w:line="240" w:lineRule="auto"/>
              <w:jc w:val="center"/>
              <w:rPr>
                <w:rFonts w:hint="default" w:asciiTheme="minorAscii" w:hAnsiTheme="minorAscii" w:eastAsiaTheme="minorEastAsia" w:cstheme="minorEastAsia"/>
                <w:color w:val="000000"/>
                <w:sz w:val="24"/>
                <w:szCs w:val="24"/>
                <w:lang w:eastAsia="zh-CN"/>
              </w:rPr>
            </w:pPr>
          </w:p>
        </w:tc>
        <w:tc>
          <w:tcPr>
            <w:tcW w:w="7483" w:type="dxa"/>
            <w:gridSpan w:val="2"/>
            <w:vAlign w:val="center"/>
          </w:tcPr>
          <w:p w14:paraId="00D01F17">
            <w:pPr>
              <w:spacing w:after="0" w:line="240" w:lineRule="auto"/>
              <w:jc w:val="both"/>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Check whether the instrument has peristaltic pump and cleaning function.</w:t>
            </w:r>
          </w:p>
        </w:tc>
        <w:tc>
          <w:tcPr>
            <w:tcW w:w="2851" w:type="dxa"/>
            <w:gridSpan w:val="2"/>
            <w:vAlign w:val="center"/>
          </w:tcPr>
          <w:p w14:paraId="077ACE2B">
            <w:pPr>
              <w:spacing w:after="0" w:line="240" w:lineRule="auto"/>
              <w:jc w:val="both"/>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 Yes □ No.</w:t>
            </w:r>
          </w:p>
        </w:tc>
      </w:tr>
      <w:tr w14:paraId="48CFD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018" w:type="dxa"/>
            <w:gridSpan w:val="5"/>
            <w:vMerge w:val="restart"/>
            <w:vAlign w:val="center"/>
          </w:tcPr>
          <w:p w14:paraId="0EE6F78D">
            <w:pPr>
              <w:spacing w:after="0" w:line="240" w:lineRule="auto"/>
              <w:jc w:val="center"/>
              <w:rPr>
                <w:rFonts w:hint="default" w:asciiTheme="minorAscii" w:hAnsiTheme="minorAscii" w:eastAsiaTheme="minorEastAsia" w:cstheme="minorEastAsia"/>
                <w:color w:val="000000"/>
                <w:sz w:val="24"/>
                <w:szCs w:val="24"/>
                <w:lang w:eastAsia="zh-CN"/>
              </w:rPr>
            </w:pPr>
            <w:r>
              <w:rPr>
                <w:rFonts w:hint="default" w:asciiTheme="minorAscii" w:hAnsiTheme="minorAscii" w:eastAsiaTheme="minorEastAsia" w:cstheme="minorEastAsia"/>
                <w:color w:val="000000"/>
                <w:sz w:val="24"/>
                <w:szCs w:val="24"/>
                <w:lang w:eastAsia="zh-CN"/>
              </w:rPr>
              <w:t>Instrument information</w:t>
            </w:r>
          </w:p>
        </w:tc>
        <w:tc>
          <w:tcPr>
            <w:tcW w:w="7483" w:type="dxa"/>
            <w:gridSpan w:val="2"/>
            <w:vAlign w:val="center"/>
          </w:tcPr>
          <w:p w14:paraId="1F19B339">
            <w:pPr>
              <w:spacing w:after="0" w:line="240" w:lineRule="auto"/>
              <w:jc w:val="both"/>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Check instrument registration and verification, lock reagent parameters and open reagent, and check according to the requirements of sales order.</w:t>
            </w:r>
          </w:p>
        </w:tc>
        <w:tc>
          <w:tcPr>
            <w:tcW w:w="2851" w:type="dxa"/>
            <w:gridSpan w:val="2"/>
            <w:vAlign w:val="center"/>
          </w:tcPr>
          <w:p w14:paraId="04028A67">
            <w:pPr>
              <w:spacing w:after="0" w:line="240" w:lineRule="auto"/>
              <w:jc w:val="both"/>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 Registration code □ Reagent opening</w:t>
            </w:r>
          </w:p>
          <w:p w14:paraId="0B7CB84F">
            <w:pPr>
              <w:spacing w:after="0" w:line="240" w:lineRule="auto"/>
              <w:jc w:val="both"/>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 Lock reagent parameters</w:t>
            </w:r>
          </w:p>
        </w:tc>
      </w:tr>
      <w:tr w14:paraId="1AB8B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5018" w:type="dxa"/>
            <w:gridSpan w:val="5"/>
            <w:vMerge w:val="continue"/>
            <w:tcBorders>
              <w:bottom w:val="single" w:color="auto" w:sz="4" w:space="0"/>
            </w:tcBorders>
            <w:vAlign w:val="center"/>
          </w:tcPr>
          <w:p w14:paraId="53FA48C4">
            <w:pPr>
              <w:spacing w:after="0" w:line="240" w:lineRule="auto"/>
              <w:jc w:val="center"/>
              <w:rPr>
                <w:rFonts w:hint="default" w:asciiTheme="minorAscii" w:hAnsiTheme="minorAscii" w:eastAsiaTheme="minorEastAsia" w:cstheme="minorEastAsia"/>
                <w:color w:val="000000"/>
                <w:sz w:val="24"/>
                <w:szCs w:val="24"/>
                <w:lang w:eastAsia="zh-CN"/>
              </w:rPr>
            </w:pPr>
          </w:p>
        </w:tc>
        <w:tc>
          <w:tcPr>
            <w:tcW w:w="7483" w:type="dxa"/>
            <w:gridSpan w:val="2"/>
            <w:tcBorders>
              <w:bottom w:val="single" w:color="auto" w:sz="4" w:space="0"/>
            </w:tcBorders>
            <w:vAlign w:val="center"/>
          </w:tcPr>
          <w:p w14:paraId="0F11C9F1">
            <w:pPr>
              <w:spacing w:after="0" w:line="240" w:lineRule="auto"/>
              <w:jc w:val="both"/>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Check the model, instrument number, manufacturer code and manufacturer code of the instrument.</w:t>
            </w:r>
          </w:p>
        </w:tc>
        <w:tc>
          <w:tcPr>
            <w:tcW w:w="2851" w:type="dxa"/>
            <w:gridSpan w:val="2"/>
            <w:tcBorders>
              <w:bottom w:val="single" w:color="auto" w:sz="4" w:space="0"/>
            </w:tcBorders>
            <w:vAlign w:val="center"/>
          </w:tcPr>
          <w:p w14:paraId="0066AA43">
            <w:pPr>
              <w:spacing w:after="0" w:line="240" w:lineRule="auto"/>
              <w:jc w:val="both"/>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 Yes □ No.</w:t>
            </w:r>
          </w:p>
        </w:tc>
      </w:tr>
      <w:tr w14:paraId="763EF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5018" w:type="dxa"/>
            <w:gridSpan w:val="5"/>
            <w:tcBorders>
              <w:bottom w:val="single" w:color="auto" w:sz="4" w:space="0"/>
            </w:tcBorders>
            <w:vAlign w:val="center"/>
          </w:tcPr>
          <w:p w14:paraId="67D65517">
            <w:pPr>
              <w:spacing w:after="0" w:line="240" w:lineRule="auto"/>
              <w:jc w:val="center"/>
              <w:rPr>
                <w:rFonts w:hint="default" w:asciiTheme="minorAscii" w:hAnsiTheme="minorAscii" w:eastAsiaTheme="minorEastAsia" w:cstheme="minorEastAsia"/>
                <w:color w:val="000000"/>
                <w:sz w:val="24"/>
                <w:szCs w:val="24"/>
                <w:lang w:eastAsia="zh-CN"/>
              </w:rPr>
            </w:pPr>
            <w:r>
              <w:rPr>
                <w:rFonts w:hint="default" w:asciiTheme="minorAscii" w:hAnsiTheme="minorAscii" w:eastAsiaTheme="minorEastAsia" w:cstheme="minorEastAsia"/>
                <w:color w:val="000000"/>
                <w:sz w:val="24"/>
                <w:szCs w:val="24"/>
                <w:lang w:eastAsia="zh-CN"/>
              </w:rPr>
              <w:t>Version number</w:t>
            </w:r>
            <w:r>
              <w:rPr>
                <w:rFonts w:hint="eastAsia" w:asciiTheme="minorAscii" w:hAnsiTheme="minorAscii" w:eastAsiaTheme="minorEastAsia" w:cstheme="minorEastAsia"/>
                <w:color w:val="000000"/>
                <w:sz w:val="24"/>
                <w:szCs w:val="24"/>
                <w:lang w:val="en-US" w:eastAsia="zh-CN"/>
              </w:rPr>
              <w:t xml:space="preserve"> </w:t>
            </w:r>
            <w:r>
              <w:rPr>
                <w:rFonts w:hint="default" w:asciiTheme="minorAscii" w:hAnsiTheme="minorAscii" w:eastAsiaTheme="minorEastAsia" w:cstheme="minorEastAsia"/>
                <w:color w:val="000000"/>
                <w:sz w:val="24"/>
                <w:szCs w:val="24"/>
                <w:lang w:eastAsia="zh-CN"/>
              </w:rPr>
              <w:t>/MCU software</w:t>
            </w:r>
          </w:p>
        </w:tc>
        <w:tc>
          <w:tcPr>
            <w:tcW w:w="4448" w:type="dxa"/>
            <w:tcBorders>
              <w:bottom w:val="single" w:color="auto" w:sz="4" w:space="0"/>
            </w:tcBorders>
            <w:vAlign w:val="bottom"/>
          </w:tcPr>
          <w:p w14:paraId="072D874D">
            <w:pPr>
              <w:spacing w:after="0" w:line="240" w:lineRule="auto"/>
              <w:jc w:val="both"/>
              <w:rPr>
                <w:rFonts w:hint="default" w:asciiTheme="minorAscii" w:hAnsiTheme="minorAscii" w:eastAsiaTheme="minorEastAsia" w:cstheme="minorEastAsia"/>
                <w:sz w:val="24"/>
                <w:szCs w:val="24"/>
                <w:lang w:val="en-US" w:eastAsia="zh-CN"/>
              </w:rPr>
            </w:pPr>
            <w:r>
              <w:rPr>
                <w:rFonts w:hint="eastAsia" w:asciiTheme="minorAscii" w:hAnsiTheme="minorAscii" w:eastAsiaTheme="minorEastAsia" w:cstheme="minorEastAsia"/>
                <w:sz w:val="24"/>
                <w:szCs w:val="24"/>
                <w:lang w:val="en-US" w:eastAsia="zh-CN"/>
              </w:rPr>
              <w:t xml:space="preserve">Software:        </w:t>
            </w:r>
            <w:r>
              <w:rPr>
                <w:rFonts w:hint="default" w:asciiTheme="minorAscii" w:hAnsiTheme="minorAscii" w:eastAsiaTheme="minorEastAsia" w:cstheme="minorEastAsia"/>
                <w:sz w:val="24"/>
                <w:szCs w:val="24"/>
                <w:lang w:eastAsia="zh-CN"/>
              </w:rPr>
              <w:t xml:space="preserve"> </w:t>
            </w:r>
            <w:r>
              <w:rPr>
                <w:rFonts w:hint="eastAsia" w:asciiTheme="minorAscii" w:hAnsiTheme="minorAscii" w:eastAsiaTheme="minorEastAsia" w:cstheme="minorEastAsia"/>
                <w:sz w:val="24"/>
                <w:szCs w:val="24"/>
                <w:lang w:val="en-US" w:eastAsia="zh-CN"/>
              </w:rPr>
              <w:t>MCU:</w:t>
            </w:r>
          </w:p>
        </w:tc>
        <w:tc>
          <w:tcPr>
            <w:tcW w:w="5886" w:type="dxa"/>
            <w:gridSpan w:val="3"/>
            <w:tcBorders>
              <w:bottom w:val="single" w:color="auto" w:sz="4" w:space="0"/>
            </w:tcBorders>
            <w:vAlign w:val="bottom"/>
          </w:tcPr>
          <w:p w14:paraId="0EA34D10">
            <w:pPr>
              <w:spacing w:after="0" w:line="240" w:lineRule="auto"/>
              <w:jc w:val="both"/>
              <w:rPr>
                <w:rFonts w:hint="eastAsia" w:asciiTheme="minorAscii" w:hAnsiTheme="minorAscii" w:eastAsiaTheme="minorEastAsia" w:cstheme="minorEastAsia"/>
                <w:color w:val="000000" w:themeColor="text1"/>
                <w:sz w:val="24"/>
                <w:szCs w:val="24"/>
                <w:lang w:val="en-US" w:eastAsia="zh-CN"/>
                <w14:textFill>
                  <w14:solidFill>
                    <w14:schemeClr w14:val="tx1"/>
                  </w14:solidFill>
                </w14:textFill>
              </w:rPr>
            </w:pPr>
            <w:r>
              <w:rPr>
                <w:rFonts w:hint="default" w:asciiTheme="minorAscii" w:hAnsiTheme="minorAscii" w:eastAsiaTheme="minorEastAsia" w:cstheme="minorEastAsia"/>
                <w:color w:val="000000" w:themeColor="text1"/>
                <w:sz w:val="24"/>
                <w:szCs w:val="24"/>
                <w:lang w:eastAsia="zh-CN"/>
                <w14:textFill>
                  <w14:solidFill>
                    <w14:schemeClr w14:val="tx1"/>
                  </w14:solidFill>
                </w14:textFill>
              </w:rPr>
              <w:t>Main board</w:t>
            </w:r>
            <w:r>
              <w:rPr>
                <w:rFonts w:hint="eastAsia" w:asciiTheme="minorAscii" w:hAnsiTheme="minorAscii" w:eastAsiaTheme="minorEastAsia" w:cstheme="minorEastAsia"/>
                <w:color w:val="000000" w:themeColor="text1"/>
                <w:sz w:val="24"/>
                <w:szCs w:val="24"/>
                <w:lang w:val="en-US" w:eastAsia="zh-CN"/>
                <w14:textFill>
                  <w14:solidFill>
                    <w14:schemeClr w14:val="tx1"/>
                  </w14:solidFill>
                </w14:textFill>
              </w:rPr>
              <w:t xml:space="preserve">:          </w:t>
            </w:r>
            <w:r>
              <w:rPr>
                <w:rFonts w:hint="default" w:asciiTheme="minorAscii" w:hAnsiTheme="minorAscii" w:eastAsiaTheme="minorEastAsia" w:cstheme="minorEastAsia"/>
                <w:color w:val="000000" w:themeColor="text1"/>
                <w:sz w:val="24"/>
                <w:szCs w:val="24"/>
                <w:lang w:eastAsia="zh-CN"/>
                <w14:textFill>
                  <w14:solidFill>
                    <w14:schemeClr w14:val="tx1"/>
                  </w14:solidFill>
                </w14:textFill>
              </w:rPr>
              <w:t xml:space="preserve"> motor board</w:t>
            </w:r>
            <w:r>
              <w:rPr>
                <w:rFonts w:hint="eastAsia" w:asciiTheme="minorAscii" w:hAnsiTheme="minorAscii" w:eastAsiaTheme="minorEastAsia" w:cstheme="minorEastAsia"/>
                <w:color w:val="000000" w:themeColor="text1"/>
                <w:sz w:val="24"/>
                <w:szCs w:val="24"/>
                <w:lang w:val="en-US" w:eastAsia="zh-CN"/>
                <w14:textFill>
                  <w14:solidFill>
                    <w14:schemeClr w14:val="tx1"/>
                  </w14:solidFill>
                </w14:textFill>
              </w:rPr>
              <w:t xml:space="preserve">:   </w:t>
            </w:r>
          </w:p>
          <w:p w14:paraId="5A0493D3">
            <w:pPr>
              <w:spacing w:after="0" w:line="240" w:lineRule="auto"/>
              <w:jc w:val="both"/>
              <w:rPr>
                <w:rFonts w:hint="default" w:asciiTheme="minorAscii" w:hAnsiTheme="minorAscii" w:eastAsiaTheme="minorEastAsia" w:cstheme="minorEastAsia"/>
                <w:sz w:val="24"/>
                <w:szCs w:val="24"/>
                <w:lang w:val="en-US" w:eastAsia="zh-CN"/>
              </w:rPr>
            </w:pPr>
            <w:r>
              <w:rPr>
                <w:rFonts w:hint="default" w:asciiTheme="minorAscii" w:hAnsiTheme="minorAscii" w:eastAsiaTheme="minorEastAsia" w:cstheme="minorEastAsia"/>
                <w:color w:val="000000" w:themeColor="text1"/>
                <w:sz w:val="24"/>
                <w:szCs w:val="24"/>
                <w:lang w:eastAsia="zh-CN"/>
                <w14:textFill>
                  <w14:solidFill>
                    <w14:schemeClr w14:val="tx1"/>
                  </w14:solidFill>
                </w14:textFill>
              </w:rPr>
              <w:t>temperature control board</w:t>
            </w:r>
            <w:r>
              <w:rPr>
                <w:rFonts w:hint="eastAsia" w:asciiTheme="minorAscii" w:hAnsiTheme="minorAscii" w:eastAsiaTheme="minorEastAsia" w:cstheme="minorEastAsia"/>
                <w:color w:val="000000" w:themeColor="text1"/>
                <w:sz w:val="24"/>
                <w:szCs w:val="24"/>
                <w:lang w:val="en-US" w:eastAsia="zh-CN"/>
                <w14:textFill>
                  <w14:solidFill>
                    <w14:schemeClr w14:val="tx1"/>
                  </w14:solidFill>
                </w14:textFill>
              </w:rPr>
              <w:t>:</w:t>
            </w:r>
          </w:p>
        </w:tc>
      </w:tr>
      <w:tr w14:paraId="4F4D7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352" w:type="dxa"/>
            <w:gridSpan w:val="9"/>
            <w:vAlign w:val="center"/>
          </w:tcPr>
          <w:p w14:paraId="1A36D051">
            <w:pPr>
              <w:spacing w:after="0" w:line="240" w:lineRule="auto"/>
              <w:jc w:val="center"/>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b/>
                <w:sz w:val="24"/>
                <w:szCs w:val="24"/>
                <w:lang w:eastAsia="zh-CN"/>
              </w:rPr>
              <w:t>Label the instrument</w:t>
            </w:r>
          </w:p>
        </w:tc>
      </w:tr>
      <w:tr w14:paraId="650AC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018" w:type="dxa"/>
            <w:gridSpan w:val="5"/>
            <w:vAlign w:val="center"/>
          </w:tcPr>
          <w:p w14:paraId="31BE32E4">
            <w:pPr>
              <w:spacing w:after="0" w:line="240" w:lineRule="auto"/>
              <w:jc w:val="center"/>
              <w:rPr>
                <w:rFonts w:hint="default" w:asciiTheme="minorAscii" w:hAnsiTheme="minorAscii" w:eastAsiaTheme="minorEastAsia" w:cstheme="minorEastAsia"/>
                <w:color w:val="000000"/>
                <w:sz w:val="24"/>
                <w:szCs w:val="24"/>
                <w:lang w:eastAsia="zh-CN"/>
              </w:rPr>
            </w:pPr>
            <w:r>
              <w:rPr>
                <w:rFonts w:hint="default" w:asciiTheme="minorAscii" w:hAnsiTheme="minorAscii" w:eastAsiaTheme="minorEastAsia" w:cstheme="minorEastAsia"/>
                <w:sz w:val="24"/>
                <w:szCs w:val="24"/>
                <w:lang w:eastAsia="zh-CN"/>
              </w:rPr>
              <w:t>Self-inspection item</w:t>
            </w:r>
          </w:p>
        </w:tc>
        <w:tc>
          <w:tcPr>
            <w:tcW w:w="7483" w:type="dxa"/>
            <w:gridSpan w:val="2"/>
            <w:vAlign w:val="center"/>
          </w:tcPr>
          <w:p w14:paraId="6E42D5C7">
            <w:pPr>
              <w:spacing w:after="0" w:line="240" w:lineRule="auto"/>
              <w:jc w:val="center"/>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Check content</w:t>
            </w:r>
          </w:p>
        </w:tc>
        <w:tc>
          <w:tcPr>
            <w:tcW w:w="2851" w:type="dxa"/>
            <w:gridSpan w:val="2"/>
            <w:vAlign w:val="center"/>
          </w:tcPr>
          <w:p w14:paraId="7931000B">
            <w:pPr>
              <w:spacing w:after="0" w:line="240" w:lineRule="auto"/>
              <w:jc w:val="center"/>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inspection result</w:t>
            </w:r>
          </w:p>
        </w:tc>
      </w:tr>
      <w:tr w14:paraId="092E7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5018" w:type="dxa"/>
            <w:gridSpan w:val="5"/>
            <w:vAlign w:val="center"/>
          </w:tcPr>
          <w:p w14:paraId="2554BFEC">
            <w:pPr>
              <w:spacing w:after="0" w:line="240" w:lineRule="auto"/>
              <w:jc w:val="center"/>
              <w:rPr>
                <w:rFonts w:hint="default" w:asciiTheme="minorAscii" w:hAnsiTheme="minorAscii" w:eastAsiaTheme="minorEastAsia" w:cstheme="minorEastAsia"/>
                <w:color w:val="000000"/>
                <w:sz w:val="24"/>
                <w:szCs w:val="24"/>
                <w:lang w:eastAsia="zh-CN"/>
              </w:rPr>
            </w:pPr>
            <w:r>
              <w:rPr>
                <w:rFonts w:hint="default" w:asciiTheme="minorAscii" w:hAnsiTheme="minorAscii" w:eastAsiaTheme="minorEastAsia" w:cstheme="minorEastAsia"/>
                <w:color w:val="000000"/>
                <w:sz w:val="24"/>
                <w:szCs w:val="24"/>
                <w:lang w:eastAsia="zh-CN"/>
              </w:rPr>
              <w:t>Instrument label</w:t>
            </w:r>
          </w:p>
        </w:tc>
        <w:tc>
          <w:tcPr>
            <w:tcW w:w="7483" w:type="dxa"/>
            <w:gridSpan w:val="2"/>
            <w:vAlign w:val="center"/>
          </w:tcPr>
          <w:p w14:paraId="36700262">
            <w:pPr>
              <w:spacing w:after="0" w:line="240" w:lineRule="auto"/>
              <w:jc w:val="both"/>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Post the instrument logo, QR code, door suction label, biochemical label and check that the logo is complete and there is no skew.</w:t>
            </w:r>
          </w:p>
        </w:tc>
        <w:tc>
          <w:tcPr>
            <w:tcW w:w="2851" w:type="dxa"/>
            <w:gridSpan w:val="2"/>
            <w:vAlign w:val="center"/>
          </w:tcPr>
          <w:p w14:paraId="6E1C9ED0">
            <w:pPr>
              <w:spacing w:after="0" w:line="240" w:lineRule="auto"/>
              <w:jc w:val="both"/>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 Yes □ No.</w:t>
            </w:r>
          </w:p>
          <w:p w14:paraId="11AF5A42">
            <w:pPr>
              <w:spacing w:after="0" w:line="240" w:lineRule="auto"/>
              <w:jc w:val="both"/>
              <w:rPr>
                <w:rFonts w:hint="default" w:asciiTheme="minorAscii" w:hAnsiTheme="minorAscii" w:eastAsiaTheme="minorEastAsia" w:cstheme="minorEastAsia"/>
                <w:sz w:val="24"/>
                <w:szCs w:val="24"/>
                <w:lang w:eastAsia="zh-CN"/>
              </w:rPr>
            </w:pPr>
          </w:p>
          <w:p w14:paraId="5B209B17">
            <w:pPr>
              <w:spacing w:after="0" w:line="240" w:lineRule="auto"/>
              <w:jc w:val="both"/>
              <w:rPr>
                <w:rFonts w:hint="default" w:asciiTheme="minorAscii" w:hAnsiTheme="minorAscii" w:eastAsiaTheme="minorEastAsia" w:cstheme="minorEastAsia"/>
                <w:sz w:val="24"/>
                <w:szCs w:val="24"/>
                <w:lang w:eastAsia="zh-CN"/>
              </w:rPr>
            </w:pPr>
          </w:p>
        </w:tc>
      </w:tr>
      <w:tr w14:paraId="52DC9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018" w:type="dxa"/>
            <w:gridSpan w:val="5"/>
            <w:vAlign w:val="center"/>
          </w:tcPr>
          <w:p w14:paraId="2242C99E">
            <w:pPr>
              <w:spacing w:after="0" w:line="240" w:lineRule="auto"/>
              <w:jc w:val="center"/>
              <w:rPr>
                <w:rFonts w:hint="default" w:asciiTheme="minorAscii" w:hAnsiTheme="minorAscii" w:eastAsiaTheme="minorEastAsia" w:cstheme="minorEastAsia"/>
                <w:color w:val="000000"/>
                <w:sz w:val="24"/>
                <w:szCs w:val="24"/>
                <w:lang w:eastAsia="zh-CN"/>
              </w:rPr>
            </w:pPr>
            <w:r>
              <w:rPr>
                <w:rFonts w:hint="default" w:asciiTheme="minorAscii" w:hAnsiTheme="minorAscii" w:eastAsiaTheme="minorEastAsia" w:cstheme="minorEastAsia"/>
                <w:color w:val="000000"/>
                <w:sz w:val="24"/>
                <w:szCs w:val="24"/>
                <w:lang w:eastAsia="zh-CN"/>
              </w:rPr>
              <w:t>Instrument label</w:t>
            </w:r>
          </w:p>
        </w:tc>
        <w:tc>
          <w:tcPr>
            <w:tcW w:w="7483" w:type="dxa"/>
            <w:gridSpan w:val="2"/>
            <w:vAlign w:val="center"/>
          </w:tcPr>
          <w:p w14:paraId="589340BB">
            <w:pPr>
              <w:spacing w:after="0" w:line="240" w:lineRule="auto"/>
              <w:jc w:val="both"/>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Post the instrument label and check that the position is not skewed and the LOGO is firm.</w:t>
            </w:r>
          </w:p>
        </w:tc>
        <w:tc>
          <w:tcPr>
            <w:tcW w:w="2851" w:type="dxa"/>
            <w:gridSpan w:val="2"/>
            <w:vAlign w:val="center"/>
          </w:tcPr>
          <w:p w14:paraId="2165BF7D">
            <w:pPr>
              <w:spacing w:after="0" w:line="240" w:lineRule="auto"/>
              <w:jc w:val="both"/>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 Pass □ Fail □ No this function.</w:t>
            </w:r>
          </w:p>
        </w:tc>
      </w:tr>
    </w:tbl>
    <w:p w14:paraId="74778297">
      <w:pPr>
        <w:spacing w:after="0" w:line="240" w:lineRule="auto"/>
        <w:rPr>
          <w:rFonts w:hint="default" w:cs="Times New Roman" w:asciiTheme="minorAscii" w:hAnsiTheme="minorAscii"/>
          <w:sz w:val="24"/>
          <w:szCs w:val="24"/>
          <w:lang w:eastAsia="zh-CN"/>
        </w:rPr>
      </w:pPr>
    </w:p>
    <w:p w14:paraId="3FFA5A8D">
      <w:pPr>
        <w:spacing w:after="0" w:line="240" w:lineRule="auto"/>
        <w:rPr>
          <w:rFonts w:hint="default" w:cs="Times New Roman" w:asciiTheme="minorAscii" w:hAnsiTheme="minorAscii"/>
          <w:sz w:val="24"/>
          <w:szCs w:val="24"/>
          <w:lang w:eastAsia="zh-CN"/>
        </w:rPr>
      </w:pPr>
    </w:p>
    <w:tbl>
      <w:tblPr>
        <w:tblStyle w:val="17"/>
        <w:tblW w:w="152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1"/>
        <w:gridCol w:w="8219"/>
        <w:gridCol w:w="2696"/>
      </w:tblGrid>
      <w:tr w14:paraId="7225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276" w:type="dxa"/>
            <w:gridSpan w:val="3"/>
          </w:tcPr>
          <w:p w14:paraId="222F738B">
            <w:pPr>
              <w:tabs>
                <w:tab w:val="center" w:pos="7530"/>
                <w:tab w:val="left" w:pos="9330"/>
              </w:tabs>
              <w:spacing w:after="0" w:line="240" w:lineRule="auto"/>
              <w:rPr>
                <w:rFonts w:hint="default" w:asciiTheme="minorAscii" w:hAnsiTheme="minorAscii" w:eastAsiaTheme="minorEastAsia" w:cstheme="minorEastAsia"/>
                <w:b/>
                <w:sz w:val="24"/>
                <w:szCs w:val="24"/>
                <w:lang w:eastAsia="zh-CN"/>
              </w:rPr>
            </w:pPr>
            <w:r>
              <w:rPr>
                <w:rFonts w:hint="default" w:asciiTheme="minorAscii" w:hAnsiTheme="minorAscii" w:eastAsiaTheme="minorEastAsia" w:cstheme="minorEastAsia"/>
                <w:b/>
                <w:sz w:val="24"/>
                <w:szCs w:val="24"/>
                <w:lang w:eastAsia="zh-CN"/>
              </w:rPr>
              <w:tab/>
            </w:r>
            <w:r>
              <w:rPr>
                <w:rFonts w:hint="default" w:asciiTheme="minorAscii" w:hAnsiTheme="minorAscii" w:eastAsiaTheme="minorEastAsia" w:cstheme="minorEastAsia"/>
                <w:b/>
                <w:sz w:val="24"/>
                <w:szCs w:val="24"/>
                <w:lang w:eastAsia="zh-CN"/>
              </w:rPr>
              <w:t>Check attachment</w:t>
            </w:r>
            <w:r>
              <w:rPr>
                <w:rFonts w:hint="default" w:asciiTheme="minorAscii" w:hAnsiTheme="minorAscii" w:eastAsiaTheme="minorEastAsia" w:cstheme="minorEastAsia"/>
                <w:b/>
                <w:sz w:val="24"/>
                <w:szCs w:val="24"/>
                <w:lang w:eastAsia="zh-CN"/>
              </w:rPr>
              <w:tab/>
            </w:r>
          </w:p>
        </w:tc>
      </w:tr>
      <w:tr w14:paraId="37609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4361" w:type="dxa"/>
            <w:vAlign w:val="center"/>
          </w:tcPr>
          <w:p w14:paraId="7185FED2">
            <w:pPr>
              <w:spacing w:after="0" w:line="240" w:lineRule="auto"/>
              <w:jc w:val="center"/>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Self-inspection item</w:t>
            </w:r>
          </w:p>
        </w:tc>
        <w:tc>
          <w:tcPr>
            <w:tcW w:w="8219" w:type="dxa"/>
            <w:vAlign w:val="center"/>
          </w:tcPr>
          <w:p w14:paraId="1C145694">
            <w:pPr>
              <w:spacing w:after="0" w:line="240" w:lineRule="auto"/>
              <w:jc w:val="center"/>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Check content</w:t>
            </w:r>
          </w:p>
        </w:tc>
        <w:tc>
          <w:tcPr>
            <w:tcW w:w="2696" w:type="dxa"/>
            <w:vAlign w:val="center"/>
          </w:tcPr>
          <w:p w14:paraId="6D2A0488">
            <w:pPr>
              <w:spacing w:after="0" w:line="240" w:lineRule="auto"/>
              <w:jc w:val="center"/>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inspection result</w:t>
            </w:r>
          </w:p>
        </w:tc>
      </w:tr>
      <w:tr w14:paraId="3A9FF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4361" w:type="dxa"/>
            <w:vMerge w:val="restart"/>
            <w:vAlign w:val="center"/>
          </w:tcPr>
          <w:p w14:paraId="49B627BB">
            <w:pPr>
              <w:spacing w:after="0" w:line="240" w:lineRule="auto"/>
              <w:ind w:firstLine="2520" w:firstLineChars="1050"/>
              <w:rPr>
                <w:rFonts w:hint="default" w:asciiTheme="minorAscii" w:hAnsiTheme="minorAscii" w:eastAsiaTheme="minorEastAsia" w:cstheme="minorEastAsia"/>
                <w:color w:val="000000"/>
                <w:sz w:val="24"/>
                <w:szCs w:val="24"/>
                <w:lang w:eastAsia="zh-CN"/>
              </w:rPr>
            </w:pPr>
            <w:r>
              <w:rPr>
                <w:rFonts w:hint="default" w:asciiTheme="minorAscii" w:hAnsiTheme="minorAscii" w:eastAsiaTheme="minorEastAsia" w:cstheme="minorEastAsia"/>
                <w:color w:val="000000"/>
                <w:sz w:val="24"/>
                <w:szCs w:val="24"/>
                <w:lang w:eastAsia="zh-CN"/>
              </w:rPr>
              <w:t>attachment</w:t>
            </w:r>
          </w:p>
        </w:tc>
        <w:tc>
          <w:tcPr>
            <w:tcW w:w="8219" w:type="dxa"/>
            <w:vAlign w:val="center"/>
          </w:tcPr>
          <w:p w14:paraId="369002B6">
            <w:pPr>
              <w:spacing w:after="0" w:line="240" w:lineRule="auto"/>
              <w:jc w:val="both"/>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Check the sales order, and check whether the instructions, certificates and CD information are correct.</w:t>
            </w:r>
          </w:p>
        </w:tc>
        <w:tc>
          <w:tcPr>
            <w:tcW w:w="2696" w:type="dxa"/>
            <w:vAlign w:val="center"/>
          </w:tcPr>
          <w:p w14:paraId="23D78BC9">
            <w:pPr>
              <w:spacing w:after="0" w:line="240" w:lineRule="auto"/>
              <w:jc w:val="both"/>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 Yes □ No.</w:t>
            </w:r>
          </w:p>
        </w:tc>
      </w:tr>
      <w:tr w14:paraId="464B9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361" w:type="dxa"/>
            <w:vMerge w:val="continue"/>
          </w:tcPr>
          <w:p w14:paraId="22F90D55">
            <w:pPr>
              <w:spacing w:after="0" w:line="240" w:lineRule="auto"/>
              <w:rPr>
                <w:rFonts w:hint="default" w:asciiTheme="minorAscii" w:hAnsiTheme="minorAscii" w:eastAsiaTheme="minorEastAsia" w:cstheme="minorEastAsia"/>
                <w:color w:val="000000"/>
                <w:sz w:val="24"/>
                <w:szCs w:val="24"/>
                <w:lang w:eastAsia="zh-CN"/>
              </w:rPr>
            </w:pPr>
          </w:p>
        </w:tc>
        <w:tc>
          <w:tcPr>
            <w:tcW w:w="8219" w:type="dxa"/>
            <w:vAlign w:val="center"/>
          </w:tcPr>
          <w:p w14:paraId="5B5D1479">
            <w:pPr>
              <w:spacing w:after="0" w:line="240" w:lineRule="auto"/>
              <w:jc w:val="both"/>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Check whether the items listed on the packing list are complete and damaged, and take photos and box them after all are correct.</w:t>
            </w:r>
          </w:p>
        </w:tc>
        <w:tc>
          <w:tcPr>
            <w:tcW w:w="2696" w:type="dxa"/>
            <w:vAlign w:val="center"/>
          </w:tcPr>
          <w:p w14:paraId="395AA2B3">
            <w:pPr>
              <w:spacing w:after="0" w:line="240" w:lineRule="auto"/>
              <w:jc w:val="both"/>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 Yes □ No.</w:t>
            </w:r>
          </w:p>
        </w:tc>
      </w:tr>
      <w:tr w14:paraId="518FA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5276" w:type="dxa"/>
            <w:gridSpan w:val="3"/>
          </w:tcPr>
          <w:p w14:paraId="7B63B97C">
            <w:pPr>
              <w:spacing w:after="0" w:line="240" w:lineRule="auto"/>
              <w:jc w:val="center"/>
              <w:rPr>
                <w:rFonts w:hint="default" w:asciiTheme="minorAscii" w:hAnsiTheme="minorAscii" w:eastAsiaTheme="minorEastAsia" w:cstheme="minorEastAsia"/>
                <w:b/>
                <w:sz w:val="24"/>
                <w:szCs w:val="24"/>
                <w:lang w:eastAsia="zh-CN"/>
              </w:rPr>
            </w:pPr>
            <w:r>
              <w:rPr>
                <w:rFonts w:hint="default" w:asciiTheme="minorAscii" w:hAnsiTheme="minorAscii" w:eastAsiaTheme="minorEastAsia" w:cstheme="minorEastAsia"/>
                <w:b/>
                <w:sz w:val="24"/>
                <w:szCs w:val="24"/>
                <w:lang w:eastAsia="zh-CN"/>
              </w:rPr>
              <w:t>Instrument drainage</w:t>
            </w:r>
          </w:p>
        </w:tc>
      </w:tr>
      <w:tr w14:paraId="5194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4361" w:type="dxa"/>
            <w:vAlign w:val="center"/>
          </w:tcPr>
          <w:p w14:paraId="6B2D91D0">
            <w:pPr>
              <w:spacing w:after="0" w:line="240" w:lineRule="auto"/>
              <w:jc w:val="center"/>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Self-inspection item</w:t>
            </w:r>
          </w:p>
        </w:tc>
        <w:tc>
          <w:tcPr>
            <w:tcW w:w="8219" w:type="dxa"/>
            <w:vAlign w:val="center"/>
          </w:tcPr>
          <w:p w14:paraId="22C1BE11">
            <w:pPr>
              <w:spacing w:after="0" w:line="240" w:lineRule="auto"/>
              <w:jc w:val="center"/>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Check content</w:t>
            </w:r>
          </w:p>
        </w:tc>
        <w:tc>
          <w:tcPr>
            <w:tcW w:w="2696" w:type="dxa"/>
            <w:vAlign w:val="center"/>
          </w:tcPr>
          <w:p w14:paraId="66169CE0">
            <w:pPr>
              <w:spacing w:after="0" w:line="240" w:lineRule="auto"/>
              <w:jc w:val="center"/>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inspection result</w:t>
            </w:r>
          </w:p>
        </w:tc>
      </w:tr>
      <w:tr w14:paraId="2E16C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361" w:type="dxa"/>
            <w:vMerge w:val="restart"/>
            <w:vAlign w:val="center"/>
          </w:tcPr>
          <w:p w14:paraId="75419AEA">
            <w:pPr>
              <w:spacing w:after="0" w:line="240" w:lineRule="auto"/>
              <w:jc w:val="center"/>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Instrument drainage</w:t>
            </w:r>
          </w:p>
        </w:tc>
        <w:tc>
          <w:tcPr>
            <w:tcW w:w="8219" w:type="dxa"/>
            <w:vAlign w:val="center"/>
          </w:tcPr>
          <w:p w14:paraId="4F728358">
            <w:pPr>
              <w:spacing w:after="0" w:line="240" w:lineRule="auto"/>
              <w:jc w:val="both"/>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Pull out the water inlet pipe, pour out the ionized water in the water tank, click on the filling, check whether the ion water tank is empty, and mark it.</w:t>
            </w:r>
          </w:p>
        </w:tc>
        <w:tc>
          <w:tcPr>
            <w:tcW w:w="2696" w:type="dxa"/>
            <w:vAlign w:val="center"/>
          </w:tcPr>
          <w:p w14:paraId="450DF960">
            <w:pPr>
              <w:spacing w:after="0" w:line="240" w:lineRule="auto"/>
              <w:jc w:val="both"/>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 Yes □ No.</w:t>
            </w:r>
          </w:p>
        </w:tc>
      </w:tr>
      <w:tr w14:paraId="5578C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361" w:type="dxa"/>
            <w:vMerge w:val="continue"/>
          </w:tcPr>
          <w:p w14:paraId="717AA3A6">
            <w:pPr>
              <w:spacing w:after="0" w:line="240" w:lineRule="auto"/>
              <w:jc w:val="center"/>
              <w:rPr>
                <w:rFonts w:hint="default" w:asciiTheme="minorAscii" w:hAnsiTheme="minorAscii" w:eastAsiaTheme="minorEastAsia" w:cstheme="minorEastAsia"/>
                <w:sz w:val="24"/>
                <w:szCs w:val="24"/>
                <w:lang w:eastAsia="zh-CN"/>
              </w:rPr>
            </w:pPr>
          </w:p>
        </w:tc>
        <w:tc>
          <w:tcPr>
            <w:tcW w:w="8219" w:type="dxa"/>
            <w:vAlign w:val="center"/>
          </w:tcPr>
          <w:p w14:paraId="3C79A539">
            <w:pPr>
              <w:spacing w:after="0" w:line="240" w:lineRule="auto"/>
              <w:jc w:val="both"/>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Check whether the water stains on the surface of the panel are clean and whether the water inlet is blocked.</w:t>
            </w:r>
          </w:p>
        </w:tc>
        <w:tc>
          <w:tcPr>
            <w:tcW w:w="2696" w:type="dxa"/>
            <w:vAlign w:val="center"/>
          </w:tcPr>
          <w:p w14:paraId="3079457F">
            <w:pPr>
              <w:spacing w:after="0" w:line="240" w:lineRule="auto"/>
              <w:jc w:val="both"/>
              <w:rPr>
                <w:rFonts w:hint="default" w:asciiTheme="minorAscii" w:hAnsiTheme="minorAscii" w:eastAsiaTheme="minorEastAsia" w:cstheme="minorEastAsia"/>
                <w:sz w:val="24"/>
                <w:szCs w:val="24"/>
                <w:lang w:eastAsia="zh-CN"/>
              </w:rPr>
            </w:pPr>
            <w:r>
              <w:rPr>
                <w:rFonts w:hint="default" w:asciiTheme="minorAscii" w:hAnsiTheme="minorAscii" w:eastAsiaTheme="minorEastAsia" w:cstheme="minorEastAsia"/>
                <w:sz w:val="24"/>
                <w:szCs w:val="24"/>
                <w:lang w:eastAsia="zh-CN"/>
              </w:rPr>
              <w:t>□ Yes □ No.</w:t>
            </w:r>
          </w:p>
        </w:tc>
      </w:tr>
      <w:tr w14:paraId="07986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276" w:type="dxa"/>
            <w:gridSpan w:val="3"/>
            <w:vAlign w:val="bottom"/>
          </w:tcPr>
          <w:p w14:paraId="469BFF5E">
            <w:pPr>
              <w:spacing w:after="0" w:line="240" w:lineRule="auto"/>
              <w:ind w:firstLine="2160" w:firstLineChars="900"/>
              <w:jc w:val="both"/>
              <w:rPr>
                <w:rFonts w:hint="default" w:asciiTheme="minorAscii" w:hAnsiTheme="minorAscii" w:eastAsiaTheme="minorEastAsia" w:cstheme="minorEastAsia"/>
                <w:sz w:val="24"/>
                <w:szCs w:val="24"/>
                <w:lang w:eastAsia="zh-CN"/>
              </w:rPr>
            </w:pPr>
            <w:r>
              <w:rPr>
                <w:rFonts w:hint="default" w:cs="Times New Roman" w:asciiTheme="minorAscii" w:hAnsiTheme="minorAscii"/>
                <w:color w:val="000000"/>
                <w:sz w:val="24"/>
                <w:szCs w:val="24"/>
                <w:lang w:eastAsia="zh-CN"/>
              </w:rPr>
              <w:t>Debugging EquipmentNo.:</w:t>
            </w:r>
            <w:r>
              <w:rPr>
                <w:rFonts w:hint="eastAsia" w:cs="Times New Roman" w:asciiTheme="minorAscii" w:hAnsiTheme="minorAscii"/>
                <w:color w:val="000000"/>
                <w:sz w:val="24"/>
                <w:szCs w:val="24"/>
                <w:lang w:val="en-US" w:eastAsia="zh-CN"/>
              </w:rPr>
              <w:t xml:space="preserve">             </w:t>
            </w:r>
            <w:r>
              <w:rPr>
                <w:rFonts w:hint="default" w:cs="Times New Roman" w:asciiTheme="minorAscii" w:hAnsiTheme="minorAscii"/>
                <w:color w:val="000000"/>
                <w:sz w:val="24"/>
                <w:szCs w:val="24"/>
                <w:lang w:eastAsia="zh-CN"/>
              </w:rPr>
              <w:t xml:space="preserve"> Debugger: </w:t>
            </w:r>
            <w:r>
              <w:rPr>
                <w:rFonts w:hint="eastAsia" w:cs="Times New Roman" w:asciiTheme="minorAscii" w:hAnsiTheme="minorAscii"/>
                <w:color w:val="000000"/>
                <w:sz w:val="24"/>
                <w:szCs w:val="24"/>
                <w:lang w:val="en-US" w:eastAsia="zh-CN"/>
              </w:rPr>
              <w:t xml:space="preserve">          </w:t>
            </w:r>
            <w:r>
              <w:rPr>
                <w:rFonts w:hint="default" w:cs="Times New Roman" w:asciiTheme="minorAscii" w:hAnsiTheme="minorAscii"/>
                <w:color w:val="000000"/>
                <w:sz w:val="24"/>
                <w:szCs w:val="24"/>
                <w:lang w:eastAsia="zh-CN"/>
              </w:rPr>
              <w:t>Reviewer:</w:t>
            </w:r>
            <w:r>
              <w:rPr>
                <w:rFonts w:hint="eastAsia" w:cs="Times New Roman" w:asciiTheme="minorAscii" w:hAnsiTheme="minorAscii"/>
                <w:color w:val="000000"/>
                <w:sz w:val="24"/>
                <w:szCs w:val="24"/>
                <w:lang w:val="en-US" w:eastAsia="zh-CN"/>
              </w:rPr>
              <w:t xml:space="preserve">                 </w:t>
            </w:r>
            <w:r>
              <w:rPr>
                <w:rFonts w:hint="default" w:cs="Times New Roman" w:asciiTheme="minorAscii" w:hAnsiTheme="minorAscii"/>
                <w:color w:val="000000"/>
                <w:sz w:val="24"/>
                <w:szCs w:val="24"/>
                <w:lang w:eastAsia="zh-CN"/>
              </w:rPr>
              <w:t xml:space="preserve"> Date:</w:t>
            </w:r>
          </w:p>
        </w:tc>
      </w:tr>
    </w:tbl>
    <w:p w14:paraId="0AF09D98">
      <w:pPr>
        <w:spacing w:after="0" w:line="240" w:lineRule="auto"/>
        <w:rPr>
          <w:rFonts w:hint="default" w:cs="Times New Roman" w:asciiTheme="minorAscii" w:hAnsiTheme="minorAscii"/>
          <w:sz w:val="24"/>
          <w:szCs w:val="24"/>
          <w:lang w:eastAsia="zh-CN"/>
        </w:rPr>
      </w:pPr>
    </w:p>
    <w:sectPr>
      <w:pgSz w:w="16838" w:h="11906" w:orient="landscape"/>
      <w:pgMar w:top="851" w:right="851" w:bottom="851" w:left="851" w:header="851" w:footer="57"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922"/>
    <w:rsid w:val="000024FA"/>
    <w:rsid w:val="00005976"/>
    <w:rsid w:val="0000640B"/>
    <w:rsid w:val="000211E5"/>
    <w:rsid w:val="00023BC7"/>
    <w:rsid w:val="00031270"/>
    <w:rsid w:val="000328C3"/>
    <w:rsid w:val="00033E6D"/>
    <w:rsid w:val="00034D17"/>
    <w:rsid w:val="00034E42"/>
    <w:rsid w:val="000422CD"/>
    <w:rsid w:val="00043541"/>
    <w:rsid w:val="0004446D"/>
    <w:rsid w:val="00060645"/>
    <w:rsid w:val="00064B96"/>
    <w:rsid w:val="00066416"/>
    <w:rsid w:val="00073EEC"/>
    <w:rsid w:val="0007494E"/>
    <w:rsid w:val="0007614E"/>
    <w:rsid w:val="00076D8B"/>
    <w:rsid w:val="00077470"/>
    <w:rsid w:val="00082A67"/>
    <w:rsid w:val="00084518"/>
    <w:rsid w:val="00092E20"/>
    <w:rsid w:val="00093EF4"/>
    <w:rsid w:val="0009553F"/>
    <w:rsid w:val="000972F9"/>
    <w:rsid w:val="000A565B"/>
    <w:rsid w:val="000A7768"/>
    <w:rsid w:val="000B05A5"/>
    <w:rsid w:val="000B13EF"/>
    <w:rsid w:val="000B256D"/>
    <w:rsid w:val="000B3990"/>
    <w:rsid w:val="000C626B"/>
    <w:rsid w:val="000D1E48"/>
    <w:rsid w:val="000D28F4"/>
    <w:rsid w:val="000E3B75"/>
    <w:rsid w:val="000E6D85"/>
    <w:rsid w:val="000E6E51"/>
    <w:rsid w:val="00101872"/>
    <w:rsid w:val="001077F1"/>
    <w:rsid w:val="00122095"/>
    <w:rsid w:val="00123B31"/>
    <w:rsid w:val="00124D07"/>
    <w:rsid w:val="00130BBF"/>
    <w:rsid w:val="001320FE"/>
    <w:rsid w:val="00132AAE"/>
    <w:rsid w:val="00140723"/>
    <w:rsid w:val="00142444"/>
    <w:rsid w:val="00142CCD"/>
    <w:rsid w:val="00145BFD"/>
    <w:rsid w:val="00163470"/>
    <w:rsid w:val="00164BCC"/>
    <w:rsid w:val="00180F90"/>
    <w:rsid w:val="00191339"/>
    <w:rsid w:val="0019369E"/>
    <w:rsid w:val="0019472A"/>
    <w:rsid w:val="001959DE"/>
    <w:rsid w:val="00197F3E"/>
    <w:rsid w:val="001A6E10"/>
    <w:rsid w:val="001B4396"/>
    <w:rsid w:val="001C0EA7"/>
    <w:rsid w:val="001C117A"/>
    <w:rsid w:val="001C2B54"/>
    <w:rsid w:val="001C4A12"/>
    <w:rsid w:val="001D1FF4"/>
    <w:rsid w:val="001D6BD3"/>
    <w:rsid w:val="001E1F75"/>
    <w:rsid w:val="001E613E"/>
    <w:rsid w:val="001E6CEC"/>
    <w:rsid w:val="001F0667"/>
    <w:rsid w:val="001F0FBA"/>
    <w:rsid w:val="001F4259"/>
    <w:rsid w:val="001F4471"/>
    <w:rsid w:val="001F631B"/>
    <w:rsid w:val="001F6FF7"/>
    <w:rsid w:val="00202DB5"/>
    <w:rsid w:val="00217374"/>
    <w:rsid w:val="00237064"/>
    <w:rsid w:val="002445D1"/>
    <w:rsid w:val="00253031"/>
    <w:rsid w:val="00255016"/>
    <w:rsid w:val="00255E35"/>
    <w:rsid w:val="002561B4"/>
    <w:rsid w:val="002621F3"/>
    <w:rsid w:val="0026227D"/>
    <w:rsid w:val="002739E1"/>
    <w:rsid w:val="00274CFE"/>
    <w:rsid w:val="00274DED"/>
    <w:rsid w:val="00277534"/>
    <w:rsid w:val="00280566"/>
    <w:rsid w:val="00286438"/>
    <w:rsid w:val="002877FA"/>
    <w:rsid w:val="00296402"/>
    <w:rsid w:val="00296709"/>
    <w:rsid w:val="002B003C"/>
    <w:rsid w:val="002B01CE"/>
    <w:rsid w:val="002B1E93"/>
    <w:rsid w:val="002B45B5"/>
    <w:rsid w:val="002C5F9E"/>
    <w:rsid w:val="002C730C"/>
    <w:rsid w:val="002D6AA1"/>
    <w:rsid w:val="002E2CE4"/>
    <w:rsid w:val="002F14C7"/>
    <w:rsid w:val="002F1B29"/>
    <w:rsid w:val="002F2621"/>
    <w:rsid w:val="002F2932"/>
    <w:rsid w:val="002F441E"/>
    <w:rsid w:val="002F6815"/>
    <w:rsid w:val="00300C1D"/>
    <w:rsid w:val="00302292"/>
    <w:rsid w:val="00303352"/>
    <w:rsid w:val="00304D27"/>
    <w:rsid w:val="00320152"/>
    <w:rsid w:val="00321A84"/>
    <w:rsid w:val="00322863"/>
    <w:rsid w:val="00322ACC"/>
    <w:rsid w:val="00324434"/>
    <w:rsid w:val="00334A8F"/>
    <w:rsid w:val="00336001"/>
    <w:rsid w:val="0035103E"/>
    <w:rsid w:val="00351798"/>
    <w:rsid w:val="00367A6B"/>
    <w:rsid w:val="003709C7"/>
    <w:rsid w:val="00373A20"/>
    <w:rsid w:val="00380D48"/>
    <w:rsid w:val="0038422F"/>
    <w:rsid w:val="00384875"/>
    <w:rsid w:val="00385995"/>
    <w:rsid w:val="003878CC"/>
    <w:rsid w:val="00387914"/>
    <w:rsid w:val="003915F1"/>
    <w:rsid w:val="0039197E"/>
    <w:rsid w:val="00392CCD"/>
    <w:rsid w:val="00394386"/>
    <w:rsid w:val="0039761B"/>
    <w:rsid w:val="003A22DB"/>
    <w:rsid w:val="003A30FD"/>
    <w:rsid w:val="003B278E"/>
    <w:rsid w:val="003C0269"/>
    <w:rsid w:val="003C25DB"/>
    <w:rsid w:val="003C6765"/>
    <w:rsid w:val="003C6A5B"/>
    <w:rsid w:val="003C7CD5"/>
    <w:rsid w:val="003D4018"/>
    <w:rsid w:val="003D5D7F"/>
    <w:rsid w:val="003E46D4"/>
    <w:rsid w:val="003F51C3"/>
    <w:rsid w:val="003F5DA6"/>
    <w:rsid w:val="003F6837"/>
    <w:rsid w:val="003F78D8"/>
    <w:rsid w:val="004023A6"/>
    <w:rsid w:val="00406740"/>
    <w:rsid w:val="004102EC"/>
    <w:rsid w:val="00412F1F"/>
    <w:rsid w:val="004156F4"/>
    <w:rsid w:val="00416DEA"/>
    <w:rsid w:val="00420C8A"/>
    <w:rsid w:val="00421CEC"/>
    <w:rsid w:val="00432244"/>
    <w:rsid w:val="00441EF2"/>
    <w:rsid w:val="00446C5F"/>
    <w:rsid w:val="00450FDC"/>
    <w:rsid w:val="0045161A"/>
    <w:rsid w:val="00455DE8"/>
    <w:rsid w:val="00456CE0"/>
    <w:rsid w:val="00457A52"/>
    <w:rsid w:val="004621AE"/>
    <w:rsid w:val="00472922"/>
    <w:rsid w:val="00473A23"/>
    <w:rsid w:val="00477A30"/>
    <w:rsid w:val="004904DB"/>
    <w:rsid w:val="004976CB"/>
    <w:rsid w:val="004A5851"/>
    <w:rsid w:val="004B193F"/>
    <w:rsid w:val="004B3EB0"/>
    <w:rsid w:val="004C7261"/>
    <w:rsid w:val="004C7AF5"/>
    <w:rsid w:val="004D4337"/>
    <w:rsid w:val="004D5A3B"/>
    <w:rsid w:val="004D6981"/>
    <w:rsid w:val="004D7923"/>
    <w:rsid w:val="004E3394"/>
    <w:rsid w:val="004E759D"/>
    <w:rsid w:val="004E7682"/>
    <w:rsid w:val="004F0062"/>
    <w:rsid w:val="004F71E8"/>
    <w:rsid w:val="00500B38"/>
    <w:rsid w:val="00502E67"/>
    <w:rsid w:val="00504543"/>
    <w:rsid w:val="00505744"/>
    <w:rsid w:val="00506979"/>
    <w:rsid w:val="0051432D"/>
    <w:rsid w:val="00523DD6"/>
    <w:rsid w:val="00530B00"/>
    <w:rsid w:val="00531898"/>
    <w:rsid w:val="00532DFC"/>
    <w:rsid w:val="00533A68"/>
    <w:rsid w:val="00535FFA"/>
    <w:rsid w:val="00536575"/>
    <w:rsid w:val="00536C63"/>
    <w:rsid w:val="00536E7C"/>
    <w:rsid w:val="00543E22"/>
    <w:rsid w:val="00546AF8"/>
    <w:rsid w:val="00547C98"/>
    <w:rsid w:val="00552966"/>
    <w:rsid w:val="00561295"/>
    <w:rsid w:val="00562E98"/>
    <w:rsid w:val="00563965"/>
    <w:rsid w:val="0057510A"/>
    <w:rsid w:val="00577F13"/>
    <w:rsid w:val="00580A14"/>
    <w:rsid w:val="00583099"/>
    <w:rsid w:val="00593109"/>
    <w:rsid w:val="005A1732"/>
    <w:rsid w:val="005B213E"/>
    <w:rsid w:val="005B7DFB"/>
    <w:rsid w:val="005C75A8"/>
    <w:rsid w:val="005D6C44"/>
    <w:rsid w:val="005D6F5F"/>
    <w:rsid w:val="005E0365"/>
    <w:rsid w:val="005E0781"/>
    <w:rsid w:val="005E1B5D"/>
    <w:rsid w:val="005E252C"/>
    <w:rsid w:val="005E3C4E"/>
    <w:rsid w:val="005E4C99"/>
    <w:rsid w:val="005F0BF5"/>
    <w:rsid w:val="005F1DA2"/>
    <w:rsid w:val="005F4AF4"/>
    <w:rsid w:val="005F5521"/>
    <w:rsid w:val="005F66B2"/>
    <w:rsid w:val="005F7156"/>
    <w:rsid w:val="0060059E"/>
    <w:rsid w:val="006034F1"/>
    <w:rsid w:val="00607E97"/>
    <w:rsid w:val="00613788"/>
    <w:rsid w:val="00613BC4"/>
    <w:rsid w:val="006145D4"/>
    <w:rsid w:val="006202C1"/>
    <w:rsid w:val="00634611"/>
    <w:rsid w:val="0063784A"/>
    <w:rsid w:val="00645385"/>
    <w:rsid w:val="00646D3D"/>
    <w:rsid w:val="00651182"/>
    <w:rsid w:val="006539D9"/>
    <w:rsid w:val="00664035"/>
    <w:rsid w:val="00664E98"/>
    <w:rsid w:val="00665DA8"/>
    <w:rsid w:val="006842A0"/>
    <w:rsid w:val="006933D1"/>
    <w:rsid w:val="0069417D"/>
    <w:rsid w:val="006968B7"/>
    <w:rsid w:val="00697718"/>
    <w:rsid w:val="006B020B"/>
    <w:rsid w:val="006B0D85"/>
    <w:rsid w:val="006B0EB1"/>
    <w:rsid w:val="006B3014"/>
    <w:rsid w:val="006C0FEE"/>
    <w:rsid w:val="006D0632"/>
    <w:rsid w:val="006D7677"/>
    <w:rsid w:val="006E1F42"/>
    <w:rsid w:val="006E1F64"/>
    <w:rsid w:val="006E4962"/>
    <w:rsid w:val="006E76EE"/>
    <w:rsid w:val="006F6415"/>
    <w:rsid w:val="006F7425"/>
    <w:rsid w:val="0070093A"/>
    <w:rsid w:val="0070113F"/>
    <w:rsid w:val="007014D8"/>
    <w:rsid w:val="00703F20"/>
    <w:rsid w:val="007129BA"/>
    <w:rsid w:val="00713744"/>
    <w:rsid w:val="007169C8"/>
    <w:rsid w:val="00716B5F"/>
    <w:rsid w:val="00721313"/>
    <w:rsid w:val="00721BEE"/>
    <w:rsid w:val="007259AF"/>
    <w:rsid w:val="00731D8A"/>
    <w:rsid w:val="00735B2F"/>
    <w:rsid w:val="00743416"/>
    <w:rsid w:val="00743F14"/>
    <w:rsid w:val="0075073A"/>
    <w:rsid w:val="00750E82"/>
    <w:rsid w:val="00753460"/>
    <w:rsid w:val="00755531"/>
    <w:rsid w:val="007621BB"/>
    <w:rsid w:val="0076290C"/>
    <w:rsid w:val="0076367E"/>
    <w:rsid w:val="007706FF"/>
    <w:rsid w:val="0077169F"/>
    <w:rsid w:val="00771735"/>
    <w:rsid w:val="00775304"/>
    <w:rsid w:val="00775723"/>
    <w:rsid w:val="00781F71"/>
    <w:rsid w:val="00785F30"/>
    <w:rsid w:val="0079104F"/>
    <w:rsid w:val="0079552C"/>
    <w:rsid w:val="007A059C"/>
    <w:rsid w:val="007A3FAE"/>
    <w:rsid w:val="007A5C93"/>
    <w:rsid w:val="007A6C30"/>
    <w:rsid w:val="007A762D"/>
    <w:rsid w:val="007C0BE2"/>
    <w:rsid w:val="007D08A4"/>
    <w:rsid w:val="007D17BE"/>
    <w:rsid w:val="007D2AB5"/>
    <w:rsid w:val="007D539A"/>
    <w:rsid w:val="007E750C"/>
    <w:rsid w:val="007F1DAF"/>
    <w:rsid w:val="007F6D13"/>
    <w:rsid w:val="007F79FC"/>
    <w:rsid w:val="008035B2"/>
    <w:rsid w:val="00805961"/>
    <w:rsid w:val="008140DE"/>
    <w:rsid w:val="00814C28"/>
    <w:rsid w:val="0082105D"/>
    <w:rsid w:val="00823356"/>
    <w:rsid w:val="00852EEE"/>
    <w:rsid w:val="008557D7"/>
    <w:rsid w:val="008560BF"/>
    <w:rsid w:val="008606DC"/>
    <w:rsid w:val="00871EE5"/>
    <w:rsid w:val="00872923"/>
    <w:rsid w:val="00876E34"/>
    <w:rsid w:val="008A3265"/>
    <w:rsid w:val="008A5792"/>
    <w:rsid w:val="008A78CB"/>
    <w:rsid w:val="008B1A77"/>
    <w:rsid w:val="008C2262"/>
    <w:rsid w:val="008C695E"/>
    <w:rsid w:val="008E2393"/>
    <w:rsid w:val="008E374D"/>
    <w:rsid w:val="008E4768"/>
    <w:rsid w:val="008E53E9"/>
    <w:rsid w:val="008F26CE"/>
    <w:rsid w:val="008F3C8D"/>
    <w:rsid w:val="008F45C3"/>
    <w:rsid w:val="008F4F1D"/>
    <w:rsid w:val="008F5F06"/>
    <w:rsid w:val="00910CCA"/>
    <w:rsid w:val="00913F4F"/>
    <w:rsid w:val="009153D3"/>
    <w:rsid w:val="00916591"/>
    <w:rsid w:val="0092140C"/>
    <w:rsid w:val="00921DED"/>
    <w:rsid w:val="009220C3"/>
    <w:rsid w:val="00922A21"/>
    <w:rsid w:val="009258B2"/>
    <w:rsid w:val="00926FC1"/>
    <w:rsid w:val="00936716"/>
    <w:rsid w:val="00936B94"/>
    <w:rsid w:val="00942FA6"/>
    <w:rsid w:val="00950431"/>
    <w:rsid w:val="00950904"/>
    <w:rsid w:val="00951AAC"/>
    <w:rsid w:val="0095253B"/>
    <w:rsid w:val="009557CC"/>
    <w:rsid w:val="0095614C"/>
    <w:rsid w:val="009561FF"/>
    <w:rsid w:val="00961229"/>
    <w:rsid w:val="009668AC"/>
    <w:rsid w:val="009721A8"/>
    <w:rsid w:val="009731F5"/>
    <w:rsid w:val="00973A10"/>
    <w:rsid w:val="0097609E"/>
    <w:rsid w:val="009764F7"/>
    <w:rsid w:val="00981C4D"/>
    <w:rsid w:val="009A01D2"/>
    <w:rsid w:val="009A20CD"/>
    <w:rsid w:val="009A3771"/>
    <w:rsid w:val="009A5420"/>
    <w:rsid w:val="009A7F85"/>
    <w:rsid w:val="009B0C9B"/>
    <w:rsid w:val="009B3AE2"/>
    <w:rsid w:val="009B60DF"/>
    <w:rsid w:val="009B6581"/>
    <w:rsid w:val="009B710D"/>
    <w:rsid w:val="009C1048"/>
    <w:rsid w:val="009C1509"/>
    <w:rsid w:val="009C16C3"/>
    <w:rsid w:val="009C489E"/>
    <w:rsid w:val="009C7DD5"/>
    <w:rsid w:val="009D6032"/>
    <w:rsid w:val="009E31BB"/>
    <w:rsid w:val="009E32DE"/>
    <w:rsid w:val="009E6F12"/>
    <w:rsid w:val="009F07B5"/>
    <w:rsid w:val="009F1083"/>
    <w:rsid w:val="009F1E20"/>
    <w:rsid w:val="00A02101"/>
    <w:rsid w:val="00A071F3"/>
    <w:rsid w:val="00A11C1B"/>
    <w:rsid w:val="00A20EB9"/>
    <w:rsid w:val="00A22E1B"/>
    <w:rsid w:val="00A232E9"/>
    <w:rsid w:val="00A24ADB"/>
    <w:rsid w:val="00A26CE0"/>
    <w:rsid w:val="00A41F81"/>
    <w:rsid w:val="00A4727A"/>
    <w:rsid w:val="00A50C1F"/>
    <w:rsid w:val="00A568D4"/>
    <w:rsid w:val="00A66783"/>
    <w:rsid w:val="00A6764F"/>
    <w:rsid w:val="00A67BBD"/>
    <w:rsid w:val="00A70DDA"/>
    <w:rsid w:val="00A74EF9"/>
    <w:rsid w:val="00A76395"/>
    <w:rsid w:val="00A80EE9"/>
    <w:rsid w:val="00A90EBF"/>
    <w:rsid w:val="00AA23D2"/>
    <w:rsid w:val="00AA25CB"/>
    <w:rsid w:val="00AA573C"/>
    <w:rsid w:val="00AB70E8"/>
    <w:rsid w:val="00AC0A17"/>
    <w:rsid w:val="00AC43CC"/>
    <w:rsid w:val="00AC7E05"/>
    <w:rsid w:val="00AD0DA8"/>
    <w:rsid w:val="00AE0D02"/>
    <w:rsid w:val="00AE1DFC"/>
    <w:rsid w:val="00AE610A"/>
    <w:rsid w:val="00AF28C3"/>
    <w:rsid w:val="00AF355F"/>
    <w:rsid w:val="00B03C7F"/>
    <w:rsid w:val="00B06D76"/>
    <w:rsid w:val="00B13097"/>
    <w:rsid w:val="00B15DD0"/>
    <w:rsid w:val="00B20AE3"/>
    <w:rsid w:val="00B22B88"/>
    <w:rsid w:val="00B2540D"/>
    <w:rsid w:val="00B27304"/>
    <w:rsid w:val="00B364BB"/>
    <w:rsid w:val="00B500F7"/>
    <w:rsid w:val="00B5111B"/>
    <w:rsid w:val="00B56B4D"/>
    <w:rsid w:val="00B6611E"/>
    <w:rsid w:val="00B8392B"/>
    <w:rsid w:val="00B96FF3"/>
    <w:rsid w:val="00B9786E"/>
    <w:rsid w:val="00BA2DB1"/>
    <w:rsid w:val="00BA40BA"/>
    <w:rsid w:val="00BA6548"/>
    <w:rsid w:val="00BB10EA"/>
    <w:rsid w:val="00BB44C8"/>
    <w:rsid w:val="00BB77EF"/>
    <w:rsid w:val="00BC303E"/>
    <w:rsid w:val="00BC4092"/>
    <w:rsid w:val="00BC7964"/>
    <w:rsid w:val="00BD2C2E"/>
    <w:rsid w:val="00BD2C81"/>
    <w:rsid w:val="00BF4008"/>
    <w:rsid w:val="00C01208"/>
    <w:rsid w:val="00C04BEA"/>
    <w:rsid w:val="00C14320"/>
    <w:rsid w:val="00C154DA"/>
    <w:rsid w:val="00C201B1"/>
    <w:rsid w:val="00C22DBC"/>
    <w:rsid w:val="00C23221"/>
    <w:rsid w:val="00C27BFE"/>
    <w:rsid w:val="00C3131E"/>
    <w:rsid w:val="00C32A61"/>
    <w:rsid w:val="00C40248"/>
    <w:rsid w:val="00C419B1"/>
    <w:rsid w:val="00C4343A"/>
    <w:rsid w:val="00C43C7C"/>
    <w:rsid w:val="00C47A4A"/>
    <w:rsid w:val="00C56DF2"/>
    <w:rsid w:val="00C64840"/>
    <w:rsid w:val="00C7476A"/>
    <w:rsid w:val="00C76341"/>
    <w:rsid w:val="00C77B2C"/>
    <w:rsid w:val="00C82230"/>
    <w:rsid w:val="00C84C62"/>
    <w:rsid w:val="00C855FE"/>
    <w:rsid w:val="00C9080C"/>
    <w:rsid w:val="00CA3F2C"/>
    <w:rsid w:val="00CA5C6D"/>
    <w:rsid w:val="00CB1D2D"/>
    <w:rsid w:val="00CC5BEF"/>
    <w:rsid w:val="00CD4CC8"/>
    <w:rsid w:val="00CE0012"/>
    <w:rsid w:val="00CF3BE9"/>
    <w:rsid w:val="00D015FE"/>
    <w:rsid w:val="00D042AB"/>
    <w:rsid w:val="00D06F8B"/>
    <w:rsid w:val="00D076B4"/>
    <w:rsid w:val="00D1472E"/>
    <w:rsid w:val="00D15753"/>
    <w:rsid w:val="00D2050A"/>
    <w:rsid w:val="00D32FFF"/>
    <w:rsid w:val="00D344A0"/>
    <w:rsid w:val="00D40FC1"/>
    <w:rsid w:val="00D42DC8"/>
    <w:rsid w:val="00D51777"/>
    <w:rsid w:val="00D573B3"/>
    <w:rsid w:val="00D60338"/>
    <w:rsid w:val="00D6152A"/>
    <w:rsid w:val="00D73482"/>
    <w:rsid w:val="00D760CA"/>
    <w:rsid w:val="00D76168"/>
    <w:rsid w:val="00D77ACA"/>
    <w:rsid w:val="00D8777A"/>
    <w:rsid w:val="00D93429"/>
    <w:rsid w:val="00D95CD2"/>
    <w:rsid w:val="00D966BB"/>
    <w:rsid w:val="00DA1390"/>
    <w:rsid w:val="00DA140A"/>
    <w:rsid w:val="00DA3233"/>
    <w:rsid w:val="00DA4518"/>
    <w:rsid w:val="00DA61CE"/>
    <w:rsid w:val="00DB0D08"/>
    <w:rsid w:val="00DB2261"/>
    <w:rsid w:val="00DB4770"/>
    <w:rsid w:val="00DB759D"/>
    <w:rsid w:val="00DD4CB2"/>
    <w:rsid w:val="00DD6406"/>
    <w:rsid w:val="00DE0FFF"/>
    <w:rsid w:val="00DF5A36"/>
    <w:rsid w:val="00E135AF"/>
    <w:rsid w:val="00E21960"/>
    <w:rsid w:val="00E242A0"/>
    <w:rsid w:val="00E24AD8"/>
    <w:rsid w:val="00E26798"/>
    <w:rsid w:val="00E278CB"/>
    <w:rsid w:val="00E34566"/>
    <w:rsid w:val="00E37221"/>
    <w:rsid w:val="00E4161E"/>
    <w:rsid w:val="00E42963"/>
    <w:rsid w:val="00E53785"/>
    <w:rsid w:val="00E55FA7"/>
    <w:rsid w:val="00E60F24"/>
    <w:rsid w:val="00E617CC"/>
    <w:rsid w:val="00E64CA0"/>
    <w:rsid w:val="00E70637"/>
    <w:rsid w:val="00E747CC"/>
    <w:rsid w:val="00E77855"/>
    <w:rsid w:val="00E77E4A"/>
    <w:rsid w:val="00E864B0"/>
    <w:rsid w:val="00E876E8"/>
    <w:rsid w:val="00E879D4"/>
    <w:rsid w:val="00EA1AA0"/>
    <w:rsid w:val="00EA50D7"/>
    <w:rsid w:val="00EA6888"/>
    <w:rsid w:val="00EB2467"/>
    <w:rsid w:val="00EB2F2C"/>
    <w:rsid w:val="00EC1450"/>
    <w:rsid w:val="00EC33F7"/>
    <w:rsid w:val="00EC34C5"/>
    <w:rsid w:val="00EC3F5C"/>
    <w:rsid w:val="00EC6EAB"/>
    <w:rsid w:val="00ED3C86"/>
    <w:rsid w:val="00EE16DE"/>
    <w:rsid w:val="00EF3B50"/>
    <w:rsid w:val="00EF4A10"/>
    <w:rsid w:val="00EF657D"/>
    <w:rsid w:val="00F04250"/>
    <w:rsid w:val="00F04D3A"/>
    <w:rsid w:val="00F11A84"/>
    <w:rsid w:val="00F124D2"/>
    <w:rsid w:val="00F125F0"/>
    <w:rsid w:val="00F13652"/>
    <w:rsid w:val="00F150EB"/>
    <w:rsid w:val="00F15FA8"/>
    <w:rsid w:val="00F20796"/>
    <w:rsid w:val="00F2365D"/>
    <w:rsid w:val="00F257E3"/>
    <w:rsid w:val="00F26E80"/>
    <w:rsid w:val="00F31585"/>
    <w:rsid w:val="00F32FB0"/>
    <w:rsid w:val="00F3352D"/>
    <w:rsid w:val="00F37A45"/>
    <w:rsid w:val="00F42C76"/>
    <w:rsid w:val="00F45FF6"/>
    <w:rsid w:val="00F5367C"/>
    <w:rsid w:val="00F53F0D"/>
    <w:rsid w:val="00F5735E"/>
    <w:rsid w:val="00F57E61"/>
    <w:rsid w:val="00F609D5"/>
    <w:rsid w:val="00F6773E"/>
    <w:rsid w:val="00F74F29"/>
    <w:rsid w:val="00F8239D"/>
    <w:rsid w:val="00F86BBF"/>
    <w:rsid w:val="00F93938"/>
    <w:rsid w:val="00F95059"/>
    <w:rsid w:val="00F96D6F"/>
    <w:rsid w:val="00F96E4F"/>
    <w:rsid w:val="00FB1F8D"/>
    <w:rsid w:val="00FB23C2"/>
    <w:rsid w:val="00FB3209"/>
    <w:rsid w:val="00FB3BAC"/>
    <w:rsid w:val="00FC2951"/>
    <w:rsid w:val="00FD1CBD"/>
    <w:rsid w:val="00FD5E96"/>
    <w:rsid w:val="00FD78FC"/>
    <w:rsid w:val="00FE112A"/>
    <w:rsid w:val="00FE34E6"/>
    <w:rsid w:val="00FE50F7"/>
    <w:rsid w:val="00FE567C"/>
    <w:rsid w:val="00FE5873"/>
    <w:rsid w:val="00FE6085"/>
    <w:rsid w:val="00FF1C5B"/>
    <w:rsid w:val="00FF2332"/>
    <w:rsid w:val="00FF39CE"/>
    <w:rsid w:val="00FF5A85"/>
    <w:rsid w:val="01011E78"/>
    <w:rsid w:val="021C0D30"/>
    <w:rsid w:val="04252699"/>
    <w:rsid w:val="0595652E"/>
    <w:rsid w:val="05F35E6A"/>
    <w:rsid w:val="06631E0F"/>
    <w:rsid w:val="07087B49"/>
    <w:rsid w:val="078D0558"/>
    <w:rsid w:val="07B509D9"/>
    <w:rsid w:val="09F569CD"/>
    <w:rsid w:val="0A824D68"/>
    <w:rsid w:val="0AE86A7A"/>
    <w:rsid w:val="0EA15CB5"/>
    <w:rsid w:val="0EE21784"/>
    <w:rsid w:val="10C71461"/>
    <w:rsid w:val="12764264"/>
    <w:rsid w:val="13625883"/>
    <w:rsid w:val="141E3685"/>
    <w:rsid w:val="16877D44"/>
    <w:rsid w:val="16C114A9"/>
    <w:rsid w:val="1ADE3D52"/>
    <w:rsid w:val="1BFD04F9"/>
    <w:rsid w:val="1C7A3AC7"/>
    <w:rsid w:val="1D750699"/>
    <w:rsid w:val="1E547EFC"/>
    <w:rsid w:val="1EC44609"/>
    <w:rsid w:val="1F73598C"/>
    <w:rsid w:val="20230C59"/>
    <w:rsid w:val="2115129D"/>
    <w:rsid w:val="218A14D3"/>
    <w:rsid w:val="226B6181"/>
    <w:rsid w:val="236F25AE"/>
    <w:rsid w:val="23A55EBA"/>
    <w:rsid w:val="240D5B2D"/>
    <w:rsid w:val="250B4144"/>
    <w:rsid w:val="26A7527F"/>
    <w:rsid w:val="26F804E9"/>
    <w:rsid w:val="26FD1031"/>
    <w:rsid w:val="27DD3FB3"/>
    <w:rsid w:val="27E647B6"/>
    <w:rsid w:val="29B4386C"/>
    <w:rsid w:val="2A0D344A"/>
    <w:rsid w:val="2C3D40E7"/>
    <w:rsid w:val="2E761083"/>
    <w:rsid w:val="2FE03CAB"/>
    <w:rsid w:val="2FFD3A47"/>
    <w:rsid w:val="321929D6"/>
    <w:rsid w:val="322773E4"/>
    <w:rsid w:val="342C346C"/>
    <w:rsid w:val="34353441"/>
    <w:rsid w:val="34C47323"/>
    <w:rsid w:val="361C51AC"/>
    <w:rsid w:val="38FF16B7"/>
    <w:rsid w:val="39BE3BD8"/>
    <w:rsid w:val="39D6088B"/>
    <w:rsid w:val="3A2E3E21"/>
    <w:rsid w:val="3A362874"/>
    <w:rsid w:val="3B051483"/>
    <w:rsid w:val="3B703E45"/>
    <w:rsid w:val="3BB3272C"/>
    <w:rsid w:val="3BBC4493"/>
    <w:rsid w:val="3DED76FE"/>
    <w:rsid w:val="439408CE"/>
    <w:rsid w:val="44760DBC"/>
    <w:rsid w:val="467F0C9D"/>
    <w:rsid w:val="469470F0"/>
    <w:rsid w:val="48221637"/>
    <w:rsid w:val="488C0E41"/>
    <w:rsid w:val="4BBB65FC"/>
    <w:rsid w:val="4C0F2818"/>
    <w:rsid w:val="4C3A79D1"/>
    <w:rsid w:val="4CB233DD"/>
    <w:rsid w:val="4CDB5FA1"/>
    <w:rsid w:val="4D6648DD"/>
    <w:rsid w:val="4DCB56E8"/>
    <w:rsid w:val="4E81760C"/>
    <w:rsid w:val="51146C65"/>
    <w:rsid w:val="520C1AF8"/>
    <w:rsid w:val="52AE27F4"/>
    <w:rsid w:val="55384D24"/>
    <w:rsid w:val="55D354B4"/>
    <w:rsid w:val="560662FC"/>
    <w:rsid w:val="56136AD3"/>
    <w:rsid w:val="56A97FAC"/>
    <w:rsid w:val="57035469"/>
    <w:rsid w:val="58CB4631"/>
    <w:rsid w:val="598D1B5C"/>
    <w:rsid w:val="5A5B14FB"/>
    <w:rsid w:val="5A882B52"/>
    <w:rsid w:val="5A906CB6"/>
    <w:rsid w:val="5B6E3F98"/>
    <w:rsid w:val="5E770D5D"/>
    <w:rsid w:val="60BB2690"/>
    <w:rsid w:val="61971245"/>
    <w:rsid w:val="62534BDD"/>
    <w:rsid w:val="65455BD2"/>
    <w:rsid w:val="654A1429"/>
    <w:rsid w:val="65DD07CD"/>
    <w:rsid w:val="66473B99"/>
    <w:rsid w:val="669F0140"/>
    <w:rsid w:val="67401668"/>
    <w:rsid w:val="67576E03"/>
    <w:rsid w:val="689C718A"/>
    <w:rsid w:val="697941D3"/>
    <w:rsid w:val="6C200B02"/>
    <w:rsid w:val="6F5F70F6"/>
    <w:rsid w:val="6F860038"/>
    <w:rsid w:val="6F8F18B9"/>
    <w:rsid w:val="707510E2"/>
    <w:rsid w:val="71094730"/>
    <w:rsid w:val="72F96745"/>
    <w:rsid w:val="758154C8"/>
    <w:rsid w:val="75A13F95"/>
    <w:rsid w:val="7A083C70"/>
    <w:rsid w:val="7B5375D8"/>
    <w:rsid w:val="7BE31DEA"/>
    <w:rsid w:val="7D6622F1"/>
    <w:rsid w:val="7E1130F7"/>
    <w:rsid w:val="7ECE5050"/>
    <w:rsid w:val="7F2F249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0" w:semiHidden="0" w:name="toc 1"/>
    <w:lsdException w:uiPriority="0" w:semiHidden="0" w:name="toc 2"/>
    <w:lsdException w:uiPriority="0" w:semiHidden="0" w:name="toc 3"/>
    <w:lsdException w:uiPriority="0" w:semiHidden="0" w:name="toc 4"/>
    <w:lsdException w:uiPriority="0" w:semiHidden="0" w:name="toc 5"/>
    <w:lsdException w:uiPriority="0" w:semiHidden="0" w:name="toc 6"/>
    <w:lsdException w:uiPriority="0" w:semiHidden="0" w:name="toc 7"/>
    <w:lsdException w:uiPriority="0" w:semiHidden="0" w:name="toc 8"/>
    <w:lsdException w:uiPriority="0" w:semiHidden="0" w:name="toc 9"/>
    <w:lsdException w:uiPriority="99" w:name="Normal Indent" w:locked="1"/>
    <w:lsdException w:uiPriority="99" w:name="footnote text" w:locked="1"/>
    <w:lsdException w:uiPriority="99" w:name="annotation text" w:locked="1"/>
    <w:lsdException w:qFormat="1" w:unhideWhenUsed="0" w:uiPriority="99" w:name="header"/>
    <w:lsdException w:qFormat="1" w:unhideWhenUsed="0" w:uiPriority="99"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name="Balloon Text" w:locked="1"/>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52" w:lineRule="auto"/>
    </w:pPr>
    <w:rPr>
      <w:rFonts w:ascii="Cambria" w:hAnsi="Cambria" w:eastAsia="宋体" w:cs="Times New Roman"/>
      <w:sz w:val="22"/>
      <w:szCs w:val="22"/>
      <w:lang w:val="en-US" w:eastAsia="en-US" w:bidi="ar-SA"/>
    </w:rPr>
  </w:style>
  <w:style w:type="paragraph" w:styleId="2">
    <w:name w:val="heading 1"/>
    <w:basedOn w:val="1"/>
    <w:next w:val="1"/>
    <w:link w:val="22"/>
    <w:qFormat/>
    <w:uiPriority w:val="99"/>
    <w:pPr>
      <w:pBdr>
        <w:bottom w:val="thinThickSmallGap" w:color="943634" w:sz="12" w:space="1"/>
      </w:pBdr>
      <w:spacing w:before="400"/>
      <w:jc w:val="center"/>
      <w:outlineLvl w:val="0"/>
    </w:pPr>
    <w:rPr>
      <w:caps/>
      <w:color w:val="632423"/>
      <w:spacing w:val="20"/>
      <w:sz w:val="28"/>
      <w:szCs w:val="28"/>
    </w:rPr>
  </w:style>
  <w:style w:type="paragraph" w:styleId="3">
    <w:name w:val="heading 2"/>
    <w:basedOn w:val="1"/>
    <w:next w:val="1"/>
    <w:link w:val="23"/>
    <w:qFormat/>
    <w:uiPriority w:val="99"/>
    <w:pPr>
      <w:pBdr>
        <w:bottom w:val="single" w:color="622423" w:sz="4" w:space="1"/>
      </w:pBdr>
      <w:spacing w:before="400"/>
      <w:jc w:val="center"/>
      <w:outlineLvl w:val="1"/>
    </w:pPr>
    <w:rPr>
      <w:caps/>
      <w:color w:val="632423"/>
      <w:spacing w:val="15"/>
      <w:sz w:val="24"/>
      <w:szCs w:val="24"/>
    </w:rPr>
  </w:style>
  <w:style w:type="paragraph" w:styleId="4">
    <w:name w:val="heading 3"/>
    <w:basedOn w:val="1"/>
    <w:next w:val="1"/>
    <w:link w:val="24"/>
    <w:qFormat/>
    <w:uiPriority w:val="99"/>
    <w:pPr>
      <w:pBdr>
        <w:top w:val="dotted" w:color="622423" w:sz="4" w:space="1"/>
        <w:bottom w:val="dotted" w:color="622423" w:sz="4" w:space="1"/>
      </w:pBdr>
      <w:spacing w:before="300"/>
      <w:jc w:val="center"/>
      <w:outlineLvl w:val="2"/>
    </w:pPr>
    <w:rPr>
      <w:caps/>
      <w:color w:val="622423"/>
      <w:sz w:val="24"/>
      <w:szCs w:val="24"/>
    </w:rPr>
  </w:style>
  <w:style w:type="paragraph" w:styleId="5">
    <w:name w:val="heading 4"/>
    <w:basedOn w:val="1"/>
    <w:next w:val="1"/>
    <w:link w:val="25"/>
    <w:qFormat/>
    <w:uiPriority w:val="99"/>
    <w:pPr>
      <w:pBdr>
        <w:bottom w:val="dotted" w:color="943634" w:sz="4" w:space="1"/>
      </w:pBdr>
      <w:spacing w:after="120"/>
      <w:jc w:val="center"/>
      <w:outlineLvl w:val="3"/>
    </w:pPr>
    <w:rPr>
      <w:caps/>
      <w:color w:val="622423"/>
      <w:spacing w:val="10"/>
    </w:rPr>
  </w:style>
  <w:style w:type="paragraph" w:styleId="6">
    <w:name w:val="heading 5"/>
    <w:basedOn w:val="1"/>
    <w:next w:val="1"/>
    <w:link w:val="26"/>
    <w:qFormat/>
    <w:uiPriority w:val="99"/>
    <w:pPr>
      <w:spacing w:before="320" w:after="120"/>
      <w:jc w:val="center"/>
      <w:outlineLvl w:val="4"/>
    </w:pPr>
    <w:rPr>
      <w:caps/>
      <w:color w:val="622423"/>
      <w:spacing w:val="10"/>
    </w:rPr>
  </w:style>
  <w:style w:type="paragraph" w:styleId="7">
    <w:name w:val="heading 6"/>
    <w:basedOn w:val="1"/>
    <w:next w:val="1"/>
    <w:link w:val="27"/>
    <w:qFormat/>
    <w:uiPriority w:val="99"/>
    <w:pPr>
      <w:spacing w:after="120"/>
      <w:jc w:val="center"/>
      <w:outlineLvl w:val="5"/>
    </w:pPr>
    <w:rPr>
      <w:caps/>
      <w:color w:val="943634"/>
      <w:spacing w:val="10"/>
    </w:rPr>
  </w:style>
  <w:style w:type="paragraph" w:styleId="8">
    <w:name w:val="heading 7"/>
    <w:basedOn w:val="1"/>
    <w:next w:val="1"/>
    <w:link w:val="28"/>
    <w:qFormat/>
    <w:uiPriority w:val="99"/>
    <w:pPr>
      <w:spacing w:after="120"/>
      <w:jc w:val="center"/>
      <w:outlineLvl w:val="6"/>
    </w:pPr>
    <w:rPr>
      <w:i/>
      <w:iCs/>
      <w:caps/>
      <w:color w:val="943634"/>
      <w:spacing w:val="10"/>
    </w:rPr>
  </w:style>
  <w:style w:type="paragraph" w:styleId="9">
    <w:name w:val="heading 8"/>
    <w:basedOn w:val="1"/>
    <w:next w:val="1"/>
    <w:link w:val="29"/>
    <w:qFormat/>
    <w:uiPriority w:val="99"/>
    <w:pPr>
      <w:spacing w:after="120"/>
      <w:jc w:val="center"/>
      <w:outlineLvl w:val="7"/>
    </w:pPr>
    <w:rPr>
      <w:caps/>
      <w:spacing w:val="10"/>
      <w:sz w:val="20"/>
      <w:szCs w:val="20"/>
    </w:rPr>
  </w:style>
  <w:style w:type="paragraph" w:styleId="10">
    <w:name w:val="heading 9"/>
    <w:basedOn w:val="1"/>
    <w:next w:val="1"/>
    <w:link w:val="30"/>
    <w:qFormat/>
    <w:uiPriority w:val="99"/>
    <w:pPr>
      <w:spacing w:after="120"/>
      <w:jc w:val="center"/>
      <w:outlineLvl w:val="8"/>
    </w:pPr>
    <w:rPr>
      <w:i/>
      <w:iCs/>
      <w:caps/>
      <w:spacing w:val="10"/>
      <w:sz w:val="20"/>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qFormat/>
    <w:uiPriority w:val="99"/>
    <w:rPr>
      <w:caps/>
      <w:spacing w:val="10"/>
      <w:sz w:val="18"/>
      <w:szCs w:val="18"/>
    </w:rPr>
  </w:style>
  <w:style w:type="paragraph" w:styleId="12">
    <w:name w:val="Balloon Text"/>
    <w:basedOn w:val="1"/>
    <w:link w:val="48"/>
    <w:semiHidden/>
    <w:unhideWhenUsed/>
    <w:qFormat/>
    <w:locked/>
    <w:uiPriority w:val="99"/>
    <w:pPr>
      <w:spacing w:after="0" w:line="240" w:lineRule="auto"/>
    </w:pPr>
    <w:rPr>
      <w:sz w:val="18"/>
      <w:szCs w:val="18"/>
    </w:rPr>
  </w:style>
  <w:style w:type="paragraph" w:styleId="13">
    <w:name w:val="footer"/>
    <w:basedOn w:val="1"/>
    <w:link w:val="32"/>
    <w:semiHidden/>
    <w:qFormat/>
    <w:uiPriority w:val="99"/>
    <w:pPr>
      <w:tabs>
        <w:tab w:val="center" w:pos="4153"/>
        <w:tab w:val="right" w:pos="8306"/>
      </w:tabs>
      <w:snapToGrid w:val="0"/>
    </w:pPr>
    <w:rPr>
      <w:sz w:val="18"/>
      <w:szCs w:val="18"/>
    </w:rPr>
  </w:style>
  <w:style w:type="paragraph" w:styleId="14">
    <w:name w:val="header"/>
    <w:basedOn w:val="1"/>
    <w:link w:val="31"/>
    <w:semiHidden/>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4"/>
    <w:qFormat/>
    <w:uiPriority w:val="99"/>
    <w:pPr>
      <w:spacing w:after="560" w:line="240" w:lineRule="auto"/>
      <w:jc w:val="center"/>
    </w:pPr>
    <w:rPr>
      <w:caps/>
      <w:spacing w:val="20"/>
      <w:sz w:val="18"/>
      <w:szCs w:val="18"/>
    </w:rPr>
  </w:style>
  <w:style w:type="paragraph" w:styleId="16">
    <w:name w:val="Title"/>
    <w:basedOn w:val="1"/>
    <w:next w:val="1"/>
    <w:link w:val="33"/>
    <w:qFormat/>
    <w:uiPriority w:val="99"/>
    <w:pPr>
      <w:pBdr>
        <w:top w:val="dotted" w:color="632423" w:sz="2" w:space="1"/>
        <w:bottom w:val="dotted" w:color="632423" w:sz="2" w:space="6"/>
      </w:pBdr>
      <w:spacing w:before="500" w:after="300" w:line="240" w:lineRule="auto"/>
      <w:jc w:val="center"/>
    </w:pPr>
    <w:rPr>
      <w:caps/>
      <w:color w:val="632423"/>
      <w:spacing w:val="50"/>
      <w:sz w:val="44"/>
      <w:szCs w:val="44"/>
    </w:rPr>
  </w:style>
  <w:style w:type="table" w:styleId="18">
    <w:name w:val="Table Grid"/>
    <w:basedOn w:val="1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99"/>
    <w:rPr>
      <w:rFonts w:cs="Times New Roman"/>
      <w:b/>
      <w:color w:val="943634"/>
      <w:spacing w:val="5"/>
    </w:rPr>
  </w:style>
  <w:style w:type="character" w:styleId="21">
    <w:name w:val="Emphasis"/>
    <w:qFormat/>
    <w:uiPriority w:val="99"/>
    <w:rPr>
      <w:rFonts w:cs="Times New Roman"/>
      <w:caps/>
      <w:spacing w:val="5"/>
      <w:sz w:val="20"/>
    </w:rPr>
  </w:style>
  <w:style w:type="character" w:customStyle="1" w:styleId="22">
    <w:name w:val="标题 1 Char"/>
    <w:link w:val="2"/>
    <w:qFormat/>
    <w:locked/>
    <w:uiPriority w:val="99"/>
    <w:rPr>
      <w:rFonts w:eastAsia="宋体" w:cs="Times New Roman"/>
      <w:caps/>
      <w:color w:val="632423"/>
      <w:spacing w:val="20"/>
      <w:sz w:val="28"/>
      <w:szCs w:val="28"/>
    </w:rPr>
  </w:style>
  <w:style w:type="character" w:customStyle="1" w:styleId="23">
    <w:name w:val="标题 2 Char"/>
    <w:link w:val="3"/>
    <w:semiHidden/>
    <w:qFormat/>
    <w:locked/>
    <w:uiPriority w:val="99"/>
    <w:rPr>
      <w:rFonts w:cs="Times New Roman"/>
      <w:caps/>
      <w:color w:val="632423"/>
      <w:spacing w:val="15"/>
      <w:sz w:val="24"/>
      <w:szCs w:val="24"/>
    </w:rPr>
  </w:style>
  <w:style w:type="character" w:customStyle="1" w:styleId="24">
    <w:name w:val="标题 3 Char"/>
    <w:link w:val="4"/>
    <w:semiHidden/>
    <w:qFormat/>
    <w:locked/>
    <w:uiPriority w:val="99"/>
    <w:rPr>
      <w:rFonts w:eastAsia="宋体" w:cs="Times New Roman"/>
      <w:caps/>
      <w:color w:val="622423"/>
      <w:sz w:val="24"/>
      <w:szCs w:val="24"/>
    </w:rPr>
  </w:style>
  <w:style w:type="character" w:customStyle="1" w:styleId="25">
    <w:name w:val="标题 4 Char"/>
    <w:link w:val="5"/>
    <w:semiHidden/>
    <w:qFormat/>
    <w:locked/>
    <w:uiPriority w:val="99"/>
    <w:rPr>
      <w:rFonts w:eastAsia="宋体" w:cs="Times New Roman"/>
      <w:caps/>
      <w:color w:val="622423"/>
      <w:spacing w:val="10"/>
    </w:rPr>
  </w:style>
  <w:style w:type="character" w:customStyle="1" w:styleId="26">
    <w:name w:val="标题 5 Char"/>
    <w:link w:val="6"/>
    <w:semiHidden/>
    <w:qFormat/>
    <w:locked/>
    <w:uiPriority w:val="99"/>
    <w:rPr>
      <w:rFonts w:eastAsia="宋体" w:cs="Times New Roman"/>
      <w:caps/>
      <w:color w:val="622423"/>
      <w:spacing w:val="10"/>
    </w:rPr>
  </w:style>
  <w:style w:type="character" w:customStyle="1" w:styleId="27">
    <w:name w:val="标题 6 Char"/>
    <w:link w:val="7"/>
    <w:semiHidden/>
    <w:qFormat/>
    <w:locked/>
    <w:uiPriority w:val="99"/>
    <w:rPr>
      <w:rFonts w:eastAsia="宋体" w:cs="Times New Roman"/>
      <w:caps/>
      <w:color w:val="943634"/>
      <w:spacing w:val="10"/>
    </w:rPr>
  </w:style>
  <w:style w:type="character" w:customStyle="1" w:styleId="28">
    <w:name w:val="标题 7 Char"/>
    <w:link w:val="8"/>
    <w:semiHidden/>
    <w:qFormat/>
    <w:locked/>
    <w:uiPriority w:val="99"/>
    <w:rPr>
      <w:rFonts w:eastAsia="宋体" w:cs="Times New Roman"/>
      <w:i/>
      <w:iCs/>
      <w:caps/>
      <w:color w:val="943634"/>
      <w:spacing w:val="10"/>
    </w:rPr>
  </w:style>
  <w:style w:type="character" w:customStyle="1" w:styleId="29">
    <w:name w:val="标题 8 Char"/>
    <w:link w:val="9"/>
    <w:semiHidden/>
    <w:qFormat/>
    <w:locked/>
    <w:uiPriority w:val="99"/>
    <w:rPr>
      <w:rFonts w:eastAsia="宋体" w:cs="Times New Roman"/>
      <w:caps/>
      <w:spacing w:val="10"/>
      <w:sz w:val="20"/>
      <w:szCs w:val="20"/>
    </w:rPr>
  </w:style>
  <w:style w:type="character" w:customStyle="1" w:styleId="30">
    <w:name w:val="标题 9 Char"/>
    <w:link w:val="10"/>
    <w:semiHidden/>
    <w:qFormat/>
    <w:locked/>
    <w:uiPriority w:val="99"/>
    <w:rPr>
      <w:rFonts w:eastAsia="宋体" w:cs="Times New Roman"/>
      <w:i/>
      <w:iCs/>
      <w:caps/>
      <w:spacing w:val="10"/>
      <w:sz w:val="20"/>
      <w:szCs w:val="20"/>
    </w:rPr>
  </w:style>
  <w:style w:type="character" w:customStyle="1" w:styleId="31">
    <w:name w:val="页眉 Char"/>
    <w:link w:val="14"/>
    <w:semiHidden/>
    <w:qFormat/>
    <w:locked/>
    <w:uiPriority w:val="99"/>
    <w:rPr>
      <w:rFonts w:cs="Times New Roman"/>
      <w:sz w:val="18"/>
      <w:szCs w:val="18"/>
    </w:rPr>
  </w:style>
  <w:style w:type="character" w:customStyle="1" w:styleId="32">
    <w:name w:val="页脚 Char"/>
    <w:link w:val="13"/>
    <w:semiHidden/>
    <w:qFormat/>
    <w:locked/>
    <w:uiPriority w:val="99"/>
    <w:rPr>
      <w:rFonts w:cs="Times New Roman"/>
      <w:sz w:val="18"/>
      <w:szCs w:val="18"/>
    </w:rPr>
  </w:style>
  <w:style w:type="character" w:customStyle="1" w:styleId="33">
    <w:name w:val="标题 Char"/>
    <w:link w:val="16"/>
    <w:qFormat/>
    <w:locked/>
    <w:uiPriority w:val="99"/>
    <w:rPr>
      <w:rFonts w:eastAsia="宋体" w:cs="Times New Roman"/>
      <w:caps/>
      <w:color w:val="632423"/>
      <w:spacing w:val="50"/>
      <w:sz w:val="44"/>
      <w:szCs w:val="44"/>
    </w:rPr>
  </w:style>
  <w:style w:type="character" w:customStyle="1" w:styleId="34">
    <w:name w:val="副标题 Char"/>
    <w:link w:val="15"/>
    <w:qFormat/>
    <w:locked/>
    <w:uiPriority w:val="99"/>
    <w:rPr>
      <w:rFonts w:eastAsia="宋体" w:cs="Times New Roman"/>
      <w:caps/>
      <w:spacing w:val="20"/>
      <w:sz w:val="18"/>
      <w:szCs w:val="18"/>
    </w:rPr>
  </w:style>
  <w:style w:type="paragraph" w:styleId="35">
    <w:name w:val="No Spacing"/>
    <w:basedOn w:val="1"/>
    <w:link w:val="36"/>
    <w:qFormat/>
    <w:uiPriority w:val="99"/>
    <w:pPr>
      <w:spacing w:after="0" w:line="240" w:lineRule="auto"/>
    </w:pPr>
  </w:style>
  <w:style w:type="character" w:customStyle="1" w:styleId="36">
    <w:name w:val="无间隔 Char"/>
    <w:link w:val="35"/>
    <w:qFormat/>
    <w:locked/>
    <w:uiPriority w:val="99"/>
    <w:rPr>
      <w:rFonts w:cs="Times New Roman"/>
    </w:rPr>
  </w:style>
  <w:style w:type="paragraph" w:styleId="37">
    <w:name w:val="List Paragraph"/>
    <w:basedOn w:val="1"/>
    <w:qFormat/>
    <w:uiPriority w:val="34"/>
    <w:pPr>
      <w:ind w:left="720"/>
      <w:contextualSpacing/>
    </w:pPr>
  </w:style>
  <w:style w:type="paragraph" w:styleId="38">
    <w:name w:val="Quote"/>
    <w:basedOn w:val="1"/>
    <w:next w:val="1"/>
    <w:link w:val="39"/>
    <w:qFormat/>
    <w:uiPriority w:val="99"/>
    <w:rPr>
      <w:i/>
      <w:iCs/>
    </w:rPr>
  </w:style>
  <w:style w:type="character" w:customStyle="1" w:styleId="39">
    <w:name w:val="引用 Char"/>
    <w:link w:val="38"/>
    <w:qFormat/>
    <w:locked/>
    <w:uiPriority w:val="99"/>
    <w:rPr>
      <w:rFonts w:eastAsia="宋体" w:cs="Times New Roman"/>
      <w:i/>
      <w:iCs/>
    </w:rPr>
  </w:style>
  <w:style w:type="paragraph" w:styleId="40">
    <w:name w:val="Intense Quote"/>
    <w:basedOn w:val="1"/>
    <w:next w:val="1"/>
    <w:link w:val="41"/>
    <w:qFormat/>
    <w:uiPriority w:val="99"/>
    <w:pPr>
      <w:pBdr>
        <w:top w:val="dotted" w:color="632423" w:sz="2" w:space="10"/>
        <w:bottom w:val="dotted" w:color="632423" w:sz="2" w:space="4"/>
      </w:pBdr>
      <w:spacing w:before="160" w:line="300" w:lineRule="auto"/>
      <w:ind w:left="1440" w:right="1440"/>
    </w:pPr>
    <w:rPr>
      <w:caps/>
      <w:color w:val="622423"/>
      <w:spacing w:val="5"/>
      <w:sz w:val="20"/>
      <w:szCs w:val="20"/>
    </w:rPr>
  </w:style>
  <w:style w:type="character" w:customStyle="1" w:styleId="41">
    <w:name w:val="明显引用 Char"/>
    <w:link w:val="40"/>
    <w:qFormat/>
    <w:locked/>
    <w:uiPriority w:val="99"/>
    <w:rPr>
      <w:rFonts w:eastAsia="宋体" w:cs="Times New Roman"/>
      <w:caps/>
      <w:color w:val="622423"/>
      <w:spacing w:val="5"/>
      <w:sz w:val="20"/>
      <w:szCs w:val="20"/>
    </w:rPr>
  </w:style>
  <w:style w:type="character" w:customStyle="1" w:styleId="42">
    <w:name w:val="不明显强调1"/>
    <w:qFormat/>
    <w:uiPriority w:val="99"/>
    <w:rPr>
      <w:rFonts w:cs="Times New Roman"/>
      <w:i/>
    </w:rPr>
  </w:style>
  <w:style w:type="character" w:customStyle="1" w:styleId="43">
    <w:name w:val="明显强调1"/>
    <w:qFormat/>
    <w:uiPriority w:val="99"/>
    <w:rPr>
      <w:rFonts w:cs="Times New Roman"/>
      <w:i/>
      <w:caps/>
      <w:spacing w:val="10"/>
      <w:sz w:val="20"/>
    </w:rPr>
  </w:style>
  <w:style w:type="character" w:customStyle="1" w:styleId="44">
    <w:name w:val="不明显参考1"/>
    <w:qFormat/>
    <w:uiPriority w:val="99"/>
    <w:rPr>
      <w:rFonts w:ascii="Calibri" w:hAnsi="Calibri" w:eastAsia="宋体" w:cs="Times New Roman"/>
      <w:i/>
      <w:iCs/>
      <w:color w:val="622423"/>
    </w:rPr>
  </w:style>
  <w:style w:type="character" w:customStyle="1" w:styleId="45">
    <w:name w:val="明显参考1"/>
    <w:qFormat/>
    <w:uiPriority w:val="99"/>
    <w:rPr>
      <w:rFonts w:ascii="Calibri" w:hAnsi="Calibri" w:eastAsia="宋体" w:cs="Times New Roman"/>
      <w:b/>
      <w:i/>
      <w:color w:val="622423"/>
    </w:rPr>
  </w:style>
  <w:style w:type="character" w:customStyle="1" w:styleId="46">
    <w:name w:val="书籍标题1"/>
    <w:qFormat/>
    <w:uiPriority w:val="99"/>
    <w:rPr>
      <w:rFonts w:cs="Times New Roman"/>
      <w:caps/>
      <w:color w:val="622423"/>
      <w:spacing w:val="5"/>
      <w:u w:color="622423"/>
    </w:rPr>
  </w:style>
  <w:style w:type="paragraph" w:customStyle="1" w:styleId="47">
    <w:name w:val="TOC 标题1"/>
    <w:basedOn w:val="2"/>
    <w:next w:val="1"/>
    <w:qFormat/>
    <w:uiPriority w:val="99"/>
    <w:pPr>
      <w:outlineLvl w:val="9"/>
    </w:pPr>
  </w:style>
  <w:style w:type="character" w:customStyle="1" w:styleId="48">
    <w:name w:val="批注框文本 Char"/>
    <w:basedOn w:val="19"/>
    <w:link w:val="12"/>
    <w:semiHidden/>
    <w:qFormat/>
    <w:uiPriority w:val="99"/>
    <w:rPr>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0F45F-3EF6-4493-9006-5713FBD2CDC0}">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12</Pages>
  <Words>3927</Words>
  <Characters>19059</Characters>
  <Lines>75</Lines>
  <Paragraphs>21</Paragraphs>
  <TotalTime>23</TotalTime>
  <ScaleCrop>false</ScaleCrop>
  <LinksUpToDate>false</LinksUpToDate>
  <CharactersWithSpaces>22926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2023-07-05T02:07:00Z</dcterms:created>
  <dc:creator>Administrator</dc:creator>
  <cp:lastModifiedBy>Alan</cp:lastModifiedBy>
  <cp:lastPrinted>2024-08-02T07:09:00Z</cp:lastPrinted>
  <dcterms:modified xsi:type="dcterms:W3CDTF">2025-10-21T08:45:24Z</dcterms:modified>
  <dc:title>文件编号：YLB/SC-JL-020-00</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D0AB4641C7A94980959245D46CD89B1F_13</vt:lpwstr>
  </property>
  <property fmtid="{D5CDD505-2E9C-101B-9397-08002B2CF9AE}" pid="4" name="KSOTemplateDocerSaveRecord">
    <vt:lpwstr>eyJoZGlkIjoiNTBmMzMwZDcxZWUxODNiYzE0MGNmNmM5MjZlNDExOTkiLCJ1c2VySWQiOiIxNjg2NjE4OTAyIn0=</vt:lpwstr>
  </property>
</Properties>
</file>